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5A" w:rsidRDefault="00236A5A" w:rsidP="005E17AC">
      <w:pPr>
        <w:pStyle w:val="2"/>
        <w:spacing w:after="0" w:line="240" w:lineRule="auto"/>
        <w:ind w:left="0" w:firstLine="567"/>
        <w:jc w:val="center"/>
        <w:rPr>
          <w:sz w:val="26"/>
          <w:szCs w:val="26"/>
        </w:rPr>
      </w:pPr>
    </w:p>
    <w:p w:rsidR="0045791C" w:rsidRPr="00565B47" w:rsidRDefault="0045791C" w:rsidP="00236A5A">
      <w:pPr>
        <w:pStyle w:val="2"/>
        <w:spacing w:after="0" w:line="240" w:lineRule="auto"/>
        <w:ind w:left="0" w:firstLine="567"/>
        <w:jc w:val="center"/>
        <w:rPr>
          <w:sz w:val="26"/>
          <w:szCs w:val="26"/>
        </w:rPr>
      </w:pPr>
      <w:r w:rsidRPr="00565B47">
        <w:rPr>
          <w:sz w:val="26"/>
          <w:szCs w:val="26"/>
        </w:rPr>
        <w:t>Задания для участников областного профессионального</w:t>
      </w:r>
    </w:p>
    <w:p w:rsidR="0045791C" w:rsidRPr="00565B47" w:rsidRDefault="0045791C" w:rsidP="00236A5A">
      <w:pPr>
        <w:pStyle w:val="2"/>
        <w:spacing w:after="0" w:line="240" w:lineRule="auto"/>
        <w:ind w:left="0" w:firstLine="567"/>
        <w:jc w:val="center"/>
        <w:rPr>
          <w:sz w:val="26"/>
          <w:szCs w:val="26"/>
        </w:rPr>
      </w:pPr>
      <w:r w:rsidRPr="00565B47">
        <w:rPr>
          <w:sz w:val="26"/>
          <w:szCs w:val="26"/>
        </w:rPr>
        <w:t>конкурса бухгалтеров «Бухгалтер–профессионал 20</w:t>
      </w:r>
      <w:r w:rsidR="00D81B31">
        <w:rPr>
          <w:sz w:val="26"/>
          <w:szCs w:val="26"/>
        </w:rPr>
        <w:t>20</w:t>
      </w:r>
      <w:r w:rsidRPr="00565B47">
        <w:rPr>
          <w:sz w:val="26"/>
          <w:szCs w:val="26"/>
        </w:rPr>
        <w:t>»</w:t>
      </w:r>
    </w:p>
    <w:p w:rsidR="0045791C" w:rsidRPr="00565B47" w:rsidRDefault="0045791C" w:rsidP="00236A5A">
      <w:pPr>
        <w:pStyle w:val="2"/>
        <w:spacing w:after="0" w:line="240" w:lineRule="auto"/>
        <w:ind w:left="0" w:firstLine="567"/>
        <w:jc w:val="center"/>
        <w:rPr>
          <w:sz w:val="26"/>
          <w:szCs w:val="26"/>
        </w:rPr>
      </w:pPr>
      <w:r w:rsidRPr="00565B47">
        <w:rPr>
          <w:sz w:val="26"/>
          <w:szCs w:val="26"/>
        </w:rPr>
        <w:t>(казенные, бюджетные, автономные учреждения)</w:t>
      </w:r>
    </w:p>
    <w:p w:rsidR="0045791C" w:rsidRPr="00565B47" w:rsidRDefault="0045791C" w:rsidP="00236A5A">
      <w:pPr>
        <w:ind w:firstLine="567"/>
        <w:jc w:val="both"/>
        <w:rPr>
          <w:b/>
          <w:sz w:val="26"/>
          <w:szCs w:val="26"/>
        </w:rPr>
      </w:pPr>
    </w:p>
    <w:p w:rsidR="00893544" w:rsidRPr="00AA30F7" w:rsidRDefault="00897213" w:rsidP="0090749E">
      <w:pPr>
        <w:autoSpaceDE w:val="0"/>
        <w:autoSpaceDN w:val="0"/>
        <w:adjustRightInd w:val="0"/>
        <w:ind w:firstLine="567"/>
        <w:jc w:val="both"/>
        <w:rPr>
          <w:sz w:val="26"/>
          <w:szCs w:val="26"/>
        </w:rPr>
      </w:pPr>
      <w:r w:rsidRPr="00AA30F7">
        <w:rPr>
          <w:b/>
          <w:sz w:val="26"/>
          <w:szCs w:val="26"/>
        </w:rPr>
        <w:t xml:space="preserve">1. </w:t>
      </w:r>
      <w:r w:rsidR="00893544" w:rsidRPr="00AA30F7">
        <w:rPr>
          <w:sz w:val="26"/>
          <w:szCs w:val="26"/>
        </w:rPr>
        <w:t>С</w:t>
      </w:r>
      <w:r w:rsidR="00893544" w:rsidRPr="00AA30F7">
        <w:rPr>
          <w:b/>
          <w:sz w:val="26"/>
          <w:szCs w:val="26"/>
        </w:rPr>
        <w:t xml:space="preserve"> </w:t>
      </w:r>
      <w:r w:rsidR="00893544" w:rsidRPr="00AA30F7">
        <w:rPr>
          <w:sz w:val="26"/>
          <w:szCs w:val="26"/>
        </w:rPr>
        <w:t>01.01.2020 для сумм административных штрафов, у</w:t>
      </w:r>
      <w:r w:rsidR="00893544" w:rsidRPr="00AA30F7">
        <w:rPr>
          <w:bCs/>
          <w:sz w:val="26"/>
          <w:szCs w:val="26"/>
        </w:rPr>
        <w:t xml:space="preserve">становленных </w:t>
      </w:r>
      <w:r w:rsidR="00893544" w:rsidRPr="00AA30F7">
        <w:rPr>
          <w:sz w:val="26"/>
          <w:szCs w:val="26"/>
        </w:rPr>
        <w:t>Кодексом Российской Федерации об административных правонарушениях</w:t>
      </w:r>
      <w:r w:rsidR="00893544" w:rsidRPr="00AA30F7">
        <w:rPr>
          <w:bCs/>
          <w:sz w:val="26"/>
          <w:szCs w:val="26"/>
        </w:rPr>
        <w:t xml:space="preserve">, </w:t>
      </w:r>
      <w:r w:rsidR="00893544" w:rsidRPr="00AA30F7">
        <w:rPr>
          <w:b/>
          <w:bCs/>
          <w:sz w:val="26"/>
          <w:szCs w:val="26"/>
        </w:rPr>
        <w:t xml:space="preserve"> </w:t>
      </w:r>
      <w:r w:rsidR="00893544" w:rsidRPr="00AA30F7">
        <w:rPr>
          <w:sz w:val="26"/>
          <w:szCs w:val="26"/>
        </w:rPr>
        <w:t>применяются коды бюджетной классификации РФ с указанием в 12-13 разрядах кода элемента доходов:</w:t>
      </w:r>
    </w:p>
    <w:p w:rsidR="00893544" w:rsidRPr="00AA30F7" w:rsidRDefault="00893544" w:rsidP="0090749E">
      <w:pPr>
        <w:autoSpaceDE w:val="0"/>
        <w:autoSpaceDN w:val="0"/>
        <w:adjustRightInd w:val="0"/>
        <w:ind w:firstLine="567"/>
        <w:jc w:val="both"/>
        <w:rPr>
          <w:sz w:val="26"/>
          <w:szCs w:val="26"/>
        </w:rPr>
      </w:pPr>
      <w:r w:rsidRPr="00AA30F7">
        <w:rPr>
          <w:sz w:val="26"/>
          <w:szCs w:val="26"/>
        </w:rPr>
        <w:t>а)</w:t>
      </w:r>
      <w:r w:rsidR="002945E5">
        <w:rPr>
          <w:sz w:val="26"/>
          <w:szCs w:val="26"/>
        </w:rPr>
        <w:t>*</w:t>
      </w:r>
      <w:r w:rsidRPr="00AA30F7">
        <w:rPr>
          <w:sz w:val="26"/>
          <w:szCs w:val="26"/>
        </w:rPr>
        <w:t xml:space="preserve"> 01 - федеральный бюджет</w:t>
      </w:r>
    </w:p>
    <w:p w:rsidR="00893544" w:rsidRPr="00AA30F7" w:rsidRDefault="00893544" w:rsidP="0090749E">
      <w:pPr>
        <w:autoSpaceDE w:val="0"/>
        <w:autoSpaceDN w:val="0"/>
        <w:adjustRightInd w:val="0"/>
        <w:ind w:firstLine="567"/>
        <w:jc w:val="both"/>
        <w:rPr>
          <w:sz w:val="26"/>
          <w:szCs w:val="26"/>
        </w:rPr>
      </w:pPr>
      <w:r w:rsidRPr="00AA30F7">
        <w:rPr>
          <w:sz w:val="26"/>
          <w:szCs w:val="26"/>
        </w:rPr>
        <w:t xml:space="preserve">б)  </w:t>
      </w:r>
      <w:r w:rsidR="00DF2194">
        <w:rPr>
          <w:sz w:val="26"/>
          <w:szCs w:val="26"/>
        </w:rPr>
        <w:t xml:space="preserve"> </w:t>
      </w:r>
      <w:r w:rsidRPr="00AA30F7">
        <w:rPr>
          <w:sz w:val="26"/>
          <w:szCs w:val="26"/>
        </w:rPr>
        <w:t>02 - бюджет субъекта Российской Федерации</w:t>
      </w:r>
    </w:p>
    <w:p w:rsidR="00893544" w:rsidRPr="00AA30F7" w:rsidRDefault="00893544" w:rsidP="0090749E">
      <w:pPr>
        <w:autoSpaceDE w:val="0"/>
        <w:autoSpaceDN w:val="0"/>
        <w:adjustRightInd w:val="0"/>
        <w:ind w:firstLine="567"/>
        <w:jc w:val="both"/>
        <w:rPr>
          <w:sz w:val="26"/>
          <w:szCs w:val="26"/>
        </w:rPr>
      </w:pPr>
      <w:r w:rsidRPr="00AA30F7">
        <w:rPr>
          <w:sz w:val="26"/>
          <w:szCs w:val="26"/>
        </w:rPr>
        <w:t xml:space="preserve">в)  </w:t>
      </w:r>
      <w:r w:rsidR="00DF2194">
        <w:rPr>
          <w:sz w:val="26"/>
          <w:szCs w:val="26"/>
        </w:rPr>
        <w:t xml:space="preserve"> </w:t>
      </w:r>
      <w:r w:rsidRPr="00AA30F7">
        <w:rPr>
          <w:sz w:val="26"/>
          <w:szCs w:val="26"/>
        </w:rPr>
        <w:t>04 - бюджет городского округа</w:t>
      </w:r>
    </w:p>
    <w:p w:rsidR="00893544" w:rsidRPr="00AA30F7" w:rsidRDefault="00893544" w:rsidP="0090749E">
      <w:pPr>
        <w:autoSpaceDE w:val="0"/>
        <w:autoSpaceDN w:val="0"/>
        <w:adjustRightInd w:val="0"/>
        <w:ind w:firstLine="567"/>
        <w:jc w:val="both"/>
        <w:rPr>
          <w:sz w:val="26"/>
          <w:szCs w:val="26"/>
        </w:rPr>
      </w:pPr>
      <w:r w:rsidRPr="00AA30F7">
        <w:rPr>
          <w:sz w:val="26"/>
          <w:szCs w:val="26"/>
        </w:rPr>
        <w:t xml:space="preserve">г)  </w:t>
      </w:r>
      <w:r w:rsidR="00DF2194">
        <w:rPr>
          <w:sz w:val="26"/>
          <w:szCs w:val="26"/>
        </w:rPr>
        <w:t xml:space="preserve"> </w:t>
      </w:r>
      <w:r w:rsidRPr="00AA30F7">
        <w:rPr>
          <w:sz w:val="26"/>
          <w:szCs w:val="26"/>
        </w:rPr>
        <w:t>05 - бюджет муниципального района</w:t>
      </w:r>
    </w:p>
    <w:p w:rsidR="0088179F" w:rsidRPr="00AA30F7" w:rsidRDefault="0088179F" w:rsidP="0090749E">
      <w:pPr>
        <w:autoSpaceDE w:val="0"/>
        <w:autoSpaceDN w:val="0"/>
        <w:adjustRightInd w:val="0"/>
        <w:ind w:firstLine="567"/>
        <w:jc w:val="both"/>
        <w:rPr>
          <w:sz w:val="26"/>
          <w:szCs w:val="26"/>
        </w:rPr>
      </w:pPr>
    </w:p>
    <w:p w:rsidR="00893544" w:rsidRPr="00AA30F7" w:rsidRDefault="00DA10DF" w:rsidP="0090749E">
      <w:pPr>
        <w:autoSpaceDE w:val="0"/>
        <w:autoSpaceDN w:val="0"/>
        <w:adjustRightInd w:val="0"/>
        <w:ind w:firstLine="567"/>
        <w:jc w:val="both"/>
        <w:rPr>
          <w:sz w:val="26"/>
          <w:szCs w:val="26"/>
        </w:rPr>
      </w:pPr>
      <w:r w:rsidRPr="00AA30F7">
        <w:rPr>
          <w:b/>
          <w:sz w:val="26"/>
          <w:szCs w:val="26"/>
        </w:rPr>
        <w:t>2.</w:t>
      </w:r>
      <w:r w:rsidRPr="00AA30F7">
        <w:rPr>
          <w:sz w:val="26"/>
          <w:szCs w:val="26"/>
        </w:rPr>
        <w:t xml:space="preserve"> </w:t>
      </w:r>
      <w:r w:rsidR="00893544" w:rsidRPr="00AA30F7">
        <w:rPr>
          <w:sz w:val="26"/>
          <w:szCs w:val="26"/>
        </w:rPr>
        <w:t>Суммы штрафов, установленных Кодексом Российской Федерации об административных правонарушениях, выявленные должностными лицами органов муниципального контроля в сфере закупок подлежат зачислению по нормативу в доход:</w:t>
      </w:r>
    </w:p>
    <w:p w:rsidR="00893544" w:rsidRPr="00AA30F7" w:rsidRDefault="00893544" w:rsidP="0090749E">
      <w:pPr>
        <w:ind w:firstLine="567"/>
        <w:jc w:val="both"/>
        <w:rPr>
          <w:sz w:val="26"/>
          <w:szCs w:val="26"/>
        </w:rPr>
      </w:pPr>
      <w:r w:rsidRPr="00AA30F7">
        <w:rPr>
          <w:sz w:val="26"/>
          <w:szCs w:val="26"/>
        </w:rPr>
        <w:t xml:space="preserve">а) </w:t>
      </w:r>
      <w:r w:rsidR="00DF2194">
        <w:rPr>
          <w:sz w:val="26"/>
          <w:szCs w:val="26"/>
        </w:rPr>
        <w:t xml:space="preserve"> </w:t>
      </w:r>
      <w:r w:rsidRPr="00AA30F7">
        <w:rPr>
          <w:sz w:val="26"/>
          <w:szCs w:val="26"/>
        </w:rPr>
        <w:t>федерального бюджета – 100%</w:t>
      </w:r>
    </w:p>
    <w:p w:rsidR="00893544" w:rsidRPr="00AA30F7" w:rsidRDefault="00893544" w:rsidP="0090749E">
      <w:pPr>
        <w:autoSpaceDE w:val="0"/>
        <w:autoSpaceDN w:val="0"/>
        <w:adjustRightInd w:val="0"/>
        <w:ind w:firstLine="567"/>
        <w:jc w:val="both"/>
        <w:rPr>
          <w:sz w:val="26"/>
          <w:szCs w:val="26"/>
        </w:rPr>
      </w:pPr>
      <w:r w:rsidRPr="00AA30F7">
        <w:rPr>
          <w:sz w:val="26"/>
          <w:szCs w:val="26"/>
        </w:rPr>
        <w:t xml:space="preserve">б) </w:t>
      </w:r>
      <w:r w:rsidR="00DF2194">
        <w:rPr>
          <w:sz w:val="26"/>
          <w:szCs w:val="26"/>
        </w:rPr>
        <w:t xml:space="preserve"> </w:t>
      </w:r>
      <w:r w:rsidRPr="00AA30F7">
        <w:rPr>
          <w:sz w:val="26"/>
          <w:szCs w:val="26"/>
        </w:rPr>
        <w:t>субъекта Российской Федерации – 50%, муниципального образования  - 50%</w:t>
      </w:r>
    </w:p>
    <w:p w:rsidR="00893544" w:rsidRPr="00AA30F7" w:rsidRDefault="00893544" w:rsidP="0090749E">
      <w:pPr>
        <w:autoSpaceDE w:val="0"/>
        <w:autoSpaceDN w:val="0"/>
        <w:adjustRightInd w:val="0"/>
        <w:ind w:firstLine="567"/>
        <w:jc w:val="both"/>
        <w:rPr>
          <w:sz w:val="26"/>
          <w:szCs w:val="26"/>
        </w:rPr>
      </w:pPr>
      <w:r w:rsidRPr="00AA30F7">
        <w:rPr>
          <w:sz w:val="26"/>
          <w:szCs w:val="26"/>
        </w:rPr>
        <w:t>в)</w:t>
      </w:r>
      <w:r w:rsidR="002945E5">
        <w:rPr>
          <w:sz w:val="26"/>
          <w:szCs w:val="26"/>
        </w:rPr>
        <w:t>*</w:t>
      </w:r>
      <w:r w:rsidRPr="00AA30F7">
        <w:rPr>
          <w:sz w:val="26"/>
          <w:szCs w:val="26"/>
        </w:rPr>
        <w:t xml:space="preserve"> муниципального образования – 100%</w:t>
      </w:r>
    </w:p>
    <w:p w:rsidR="00DA10DF" w:rsidRPr="00AA30F7" w:rsidRDefault="00DA10DF" w:rsidP="0090749E">
      <w:pPr>
        <w:autoSpaceDE w:val="0"/>
        <w:autoSpaceDN w:val="0"/>
        <w:adjustRightInd w:val="0"/>
        <w:ind w:firstLine="567"/>
        <w:jc w:val="both"/>
        <w:rPr>
          <w:b/>
          <w:sz w:val="26"/>
          <w:szCs w:val="26"/>
        </w:rPr>
      </w:pPr>
    </w:p>
    <w:p w:rsidR="00893544" w:rsidRDefault="00DA10DF" w:rsidP="0090749E">
      <w:pPr>
        <w:autoSpaceDE w:val="0"/>
        <w:autoSpaceDN w:val="0"/>
        <w:adjustRightInd w:val="0"/>
        <w:ind w:firstLine="567"/>
        <w:jc w:val="both"/>
        <w:rPr>
          <w:sz w:val="26"/>
          <w:szCs w:val="26"/>
        </w:rPr>
      </w:pPr>
      <w:r w:rsidRPr="00AA30F7">
        <w:rPr>
          <w:b/>
          <w:sz w:val="26"/>
          <w:szCs w:val="26"/>
        </w:rPr>
        <w:t xml:space="preserve">3. </w:t>
      </w:r>
      <w:r w:rsidR="00893544" w:rsidRPr="00AA30F7">
        <w:rPr>
          <w:sz w:val="26"/>
          <w:szCs w:val="26"/>
        </w:rPr>
        <w:t>Какой код бюджетной классификации доходов бюджетов РФ применяется для перечисления сумм от денежных взысканий (штрафов) в счет погашения задолженности, образовавшейся до 1 января 2020 года, подлежащих зачислению в бюджеты городских округов по нормативам, действовавшим в 2019 году?</w:t>
      </w:r>
    </w:p>
    <w:p w:rsidR="00DF2194" w:rsidRDefault="00DF2194" w:rsidP="0090749E">
      <w:pPr>
        <w:autoSpaceDE w:val="0"/>
        <w:autoSpaceDN w:val="0"/>
        <w:adjustRightInd w:val="0"/>
        <w:ind w:firstLine="567"/>
        <w:jc w:val="both"/>
        <w:rPr>
          <w:sz w:val="26"/>
          <w:szCs w:val="26"/>
        </w:rPr>
      </w:pPr>
    </w:p>
    <w:p w:rsidR="00DF2194" w:rsidRDefault="00DF2194" w:rsidP="0090749E">
      <w:pPr>
        <w:autoSpaceDE w:val="0"/>
        <w:autoSpaceDN w:val="0"/>
        <w:adjustRightInd w:val="0"/>
        <w:ind w:firstLine="567"/>
        <w:jc w:val="both"/>
        <w:rPr>
          <w:sz w:val="26"/>
          <w:szCs w:val="26"/>
        </w:rPr>
      </w:pPr>
      <w:proofErr w:type="gramStart"/>
      <w:r w:rsidRPr="00DF2194">
        <w:rPr>
          <w:b/>
          <w:sz w:val="26"/>
          <w:szCs w:val="26"/>
        </w:rPr>
        <w:t>Ответ:</w:t>
      </w:r>
      <w:r w:rsidRPr="00DF2194">
        <w:rPr>
          <w:sz w:val="26"/>
          <w:szCs w:val="26"/>
        </w:rPr>
        <w:t xml:space="preserve">   000</w:t>
      </w:r>
      <w:r w:rsidRPr="00DF2194">
        <w:rPr>
          <w:sz w:val="26"/>
          <w:szCs w:val="26"/>
        </w:rPr>
        <w:tab/>
        <w:t>1 16 10123 01 0041 140</w:t>
      </w:r>
      <w:r w:rsidRPr="00DF2194">
        <w:rPr>
          <w:sz w:val="26"/>
          <w:szCs w:val="26"/>
        </w:rPr>
        <w:tab/>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w:t>
      </w:r>
      <w:proofErr w:type="gramEnd"/>
      <w:r w:rsidRPr="00DF2194">
        <w:rPr>
          <w:sz w:val="26"/>
          <w:szCs w:val="26"/>
        </w:rPr>
        <w:t xml:space="preserve"> образования о раздельном учете задолженности)</w:t>
      </w:r>
      <w:r w:rsidR="00D95905">
        <w:rPr>
          <w:sz w:val="26"/>
          <w:szCs w:val="26"/>
        </w:rPr>
        <w:t>.</w:t>
      </w:r>
    </w:p>
    <w:p w:rsidR="00D71677" w:rsidRDefault="00DF2194" w:rsidP="00D95905">
      <w:pPr>
        <w:ind w:firstLine="708"/>
        <w:jc w:val="both"/>
        <w:rPr>
          <w:sz w:val="26"/>
          <w:szCs w:val="26"/>
        </w:rPr>
      </w:pPr>
      <w:r w:rsidRPr="00DF2194">
        <w:rPr>
          <w:b/>
          <w:sz w:val="26"/>
          <w:szCs w:val="26"/>
        </w:rPr>
        <w:t>Обоснование:</w:t>
      </w:r>
      <w:r>
        <w:rPr>
          <w:b/>
          <w:sz w:val="26"/>
          <w:szCs w:val="26"/>
        </w:rPr>
        <w:t xml:space="preserve"> </w:t>
      </w:r>
      <w:r w:rsidRPr="00DF2194">
        <w:rPr>
          <w:sz w:val="26"/>
          <w:szCs w:val="26"/>
        </w:rPr>
        <w:t xml:space="preserve">приказ </w:t>
      </w:r>
      <w:r>
        <w:rPr>
          <w:bCs/>
          <w:sz w:val="26"/>
          <w:szCs w:val="26"/>
        </w:rPr>
        <w:t>М</w:t>
      </w:r>
      <w:r w:rsidRPr="00DF2194">
        <w:rPr>
          <w:bCs/>
          <w:sz w:val="26"/>
          <w:szCs w:val="26"/>
        </w:rPr>
        <w:t xml:space="preserve">инистерства финансов </w:t>
      </w:r>
      <w:r>
        <w:rPr>
          <w:bCs/>
          <w:sz w:val="26"/>
          <w:szCs w:val="26"/>
        </w:rPr>
        <w:t>Р</w:t>
      </w:r>
      <w:r w:rsidRPr="00DF2194">
        <w:rPr>
          <w:bCs/>
          <w:sz w:val="26"/>
          <w:szCs w:val="26"/>
        </w:rPr>
        <w:t xml:space="preserve">оссийской </w:t>
      </w:r>
      <w:r>
        <w:rPr>
          <w:bCs/>
          <w:sz w:val="26"/>
          <w:szCs w:val="26"/>
        </w:rPr>
        <w:t>Ф</w:t>
      </w:r>
      <w:r w:rsidRPr="00DF2194">
        <w:rPr>
          <w:bCs/>
          <w:sz w:val="26"/>
          <w:szCs w:val="26"/>
        </w:rPr>
        <w:t xml:space="preserve">едерации от 6 июня 2019 г. </w:t>
      </w:r>
      <w:r>
        <w:rPr>
          <w:bCs/>
          <w:sz w:val="26"/>
          <w:szCs w:val="26"/>
        </w:rPr>
        <w:t>№</w:t>
      </w:r>
      <w:r w:rsidRPr="00DF2194">
        <w:rPr>
          <w:bCs/>
          <w:sz w:val="26"/>
          <w:szCs w:val="26"/>
        </w:rPr>
        <w:t xml:space="preserve"> 85н </w:t>
      </w:r>
      <w:r>
        <w:rPr>
          <w:sz w:val="26"/>
          <w:szCs w:val="26"/>
        </w:rPr>
        <w:t>«О</w:t>
      </w:r>
      <w:r w:rsidRPr="00DF2194">
        <w:rPr>
          <w:sz w:val="26"/>
          <w:szCs w:val="26"/>
        </w:rPr>
        <w:t xml:space="preserve"> порядке</w:t>
      </w:r>
      <w:r>
        <w:rPr>
          <w:sz w:val="26"/>
          <w:szCs w:val="26"/>
        </w:rPr>
        <w:t xml:space="preserve"> </w:t>
      </w:r>
      <w:r w:rsidRPr="00DF2194">
        <w:rPr>
          <w:sz w:val="26"/>
          <w:szCs w:val="26"/>
        </w:rPr>
        <w:t>формирования и применения кодов бюджетной классификации</w:t>
      </w:r>
      <w:r>
        <w:rPr>
          <w:sz w:val="26"/>
          <w:szCs w:val="26"/>
        </w:rPr>
        <w:t xml:space="preserve"> Р</w:t>
      </w:r>
      <w:r w:rsidRPr="00DF2194">
        <w:rPr>
          <w:sz w:val="26"/>
          <w:szCs w:val="26"/>
        </w:rPr>
        <w:t xml:space="preserve">оссийской </w:t>
      </w:r>
      <w:r>
        <w:rPr>
          <w:sz w:val="26"/>
          <w:szCs w:val="26"/>
        </w:rPr>
        <w:t>Ф</w:t>
      </w:r>
      <w:r w:rsidRPr="00DF2194">
        <w:rPr>
          <w:sz w:val="26"/>
          <w:szCs w:val="26"/>
        </w:rPr>
        <w:t>едерации, их структуре и принципах назначения</w:t>
      </w:r>
      <w:r>
        <w:rPr>
          <w:sz w:val="26"/>
          <w:szCs w:val="26"/>
        </w:rPr>
        <w:t>»;</w:t>
      </w:r>
    </w:p>
    <w:p w:rsidR="00DF2194" w:rsidRPr="00DF2194" w:rsidRDefault="00DF2194" w:rsidP="00D95905">
      <w:pPr>
        <w:ind w:firstLine="708"/>
        <w:jc w:val="both"/>
        <w:rPr>
          <w:sz w:val="26"/>
          <w:szCs w:val="26"/>
        </w:rPr>
      </w:pPr>
      <w:r w:rsidRPr="00DF2194">
        <w:rPr>
          <w:sz w:val="26"/>
          <w:szCs w:val="26"/>
        </w:rPr>
        <w:t xml:space="preserve">приказ </w:t>
      </w:r>
      <w:r>
        <w:rPr>
          <w:bCs/>
          <w:sz w:val="26"/>
          <w:szCs w:val="26"/>
        </w:rPr>
        <w:t>М</w:t>
      </w:r>
      <w:r w:rsidRPr="00DF2194">
        <w:rPr>
          <w:bCs/>
          <w:sz w:val="26"/>
          <w:szCs w:val="26"/>
        </w:rPr>
        <w:t xml:space="preserve">инистерства финансов </w:t>
      </w:r>
      <w:r>
        <w:rPr>
          <w:bCs/>
          <w:sz w:val="26"/>
          <w:szCs w:val="26"/>
        </w:rPr>
        <w:t>Р</w:t>
      </w:r>
      <w:r w:rsidRPr="00DF2194">
        <w:rPr>
          <w:bCs/>
          <w:sz w:val="26"/>
          <w:szCs w:val="26"/>
        </w:rPr>
        <w:t xml:space="preserve">оссийской </w:t>
      </w:r>
      <w:r>
        <w:rPr>
          <w:bCs/>
          <w:sz w:val="26"/>
          <w:szCs w:val="26"/>
        </w:rPr>
        <w:t>Ф</w:t>
      </w:r>
      <w:r w:rsidRPr="00DF2194">
        <w:rPr>
          <w:bCs/>
          <w:sz w:val="26"/>
          <w:szCs w:val="26"/>
        </w:rPr>
        <w:t xml:space="preserve">едерации от </w:t>
      </w:r>
      <w:r>
        <w:rPr>
          <w:bCs/>
          <w:sz w:val="26"/>
          <w:szCs w:val="26"/>
        </w:rPr>
        <w:t>29</w:t>
      </w:r>
      <w:r w:rsidRPr="00DF2194">
        <w:rPr>
          <w:bCs/>
          <w:sz w:val="26"/>
          <w:szCs w:val="26"/>
        </w:rPr>
        <w:t xml:space="preserve"> </w:t>
      </w:r>
      <w:r>
        <w:rPr>
          <w:bCs/>
          <w:sz w:val="26"/>
          <w:szCs w:val="26"/>
        </w:rPr>
        <w:t>ноября</w:t>
      </w:r>
      <w:r w:rsidRPr="00DF2194">
        <w:rPr>
          <w:bCs/>
          <w:sz w:val="26"/>
          <w:szCs w:val="26"/>
        </w:rPr>
        <w:t xml:space="preserve"> 2019 г. </w:t>
      </w:r>
      <w:r>
        <w:rPr>
          <w:bCs/>
          <w:sz w:val="26"/>
          <w:szCs w:val="26"/>
        </w:rPr>
        <w:t>№</w:t>
      </w:r>
      <w:r w:rsidRPr="00DF2194">
        <w:rPr>
          <w:bCs/>
          <w:sz w:val="26"/>
          <w:szCs w:val="26"/>
        </w:rPr>
        <w:t xml:space="preserve"> </w:t>
      </w:r>
      <w:r>
        <w:rPr>
          <w:bCs/>
          <w:sz w:val="26"/>
          <w:szCs w:val="26"/>
        </w:rPr>
        <w:t>207</w:t>
      </w:r>
      <w:r w:rsidRPr="00DF2194">
        <w:rPr>
          <w:bCs/>
          <w:sz w:val="26"/>
          <w:szCs w:val="26"/>
        </w:rPr>
        <w:t xml:space="preserve">н </w:t>
      </w:r>
      <w:r>
        <w:rPr>
          <w:sz w:val="26"/>
          <w:szCs w:val="26"/>
        </w:rPr>
        <w:t>«</w:t>
      </w:r>
      <w:r w:rsidR="00D95905" w:rsidRPr="00D95905">
        <w:rPr>
          <w:sz w:val="26"/>
          <w:szCs w:val="26"/>
        </w:rPr>
        <w:t>Об утверждении кодов (перечней кодов)</w:t>
      </w:r>
      <w:r w:rsidR="00D95905">
        <w:rPr>
          <w:sz w:val="26"/>
          <w:szCs w:val="26"/>
        </w:rPr>
        <w:t xml:space="preserve"> </w:t>
      </w:r>
      <w:r w:rsidR="00D95905" w:rsidRPr="00D95905">
        <w:rPr>
          <w:sz w:val="26"/>
          <w:szCs w:val="26"/>
        </w:rPr>
        <w:t xml:space="preserve">бюджетной классификации </w:t>
      </w:r>
      <w:r w:rsidR="00D95905">
        <w:rPr>
          <w:sz w:val="26"/>
          <w:szCs w:val="26"/>
        </w:rPr>
        <w:t>Р</w:t>
      </w:r>
      <w:r w:rsidR="00D95905" w:rsidRPr="00D95905">
        <w:rPr>
          <w:sz w:val="26"/>
          <w:szCs w:val="26"/>
        </w:rPr>
        <w:t xml:space="preserve">оссийской </w:t>
      </w:r>
      <w:r w:rsidR="00D95905">
        <w:rPr>
          <w:sz w:val="26"/>
          <w:szCs w:val="26"/>
        </w:rPr>
        <w:t>Ф</w:t>
      </w:r>
      <w:r w:rsidR="00D95905" w:rsidRPr="00D95905">
        <w:rPr>
          <w:sz w:val="26"/>
          <w:szCs w:val="26"/>
        </w:rPr>
        <w:t>едерации, относящихся</w:t>
      </w:r>
      <w:r w:rsidR="00D95905">
        <w:rPr>
          <w:sz w:val="26"/>
          <w:szCs w:val="26"/>
        </w:rPr>
        <w:t xml:space="preserve"> </w:t>
      </w:r>
      <w:r w:rsidR="00D95905" w:rsidRPr="00D95905">
        <w:rPr>
          <w:sz w:val="26"/>
          <w:szCs w:val="26"/>
        </w:rPr>
        <w:t xml:space="preserve">к федеральному бюджету и бюджета государственных                  внебюджетных фондов </w:t>
      </w:r>
      <w:r w:rsidR="00D95905">
        <w:rPr>
          <w:sz w:val="26"/>
          <w:szCs w:val="26"/>
        </w:rPr>
        <w:t>Р</w:t>
      </w:r>
      <w:r w:rsidR="00D95905" w:rsidRPr="00D95905">
        <w:rPr>
          <w:sz w:val="26"/>
          <w:szCs w:val="26"/>
        </w:rPr>
        <w:t xml:space="preserve">оссийской </w:t>
      </w:r>
      <w:r w:rsidR="00D95905">
        <w:rPr>
          <w:sz w:val="26"/>
          <w:szCs w:val="26"/>
        </w:rPr>
        <w:t>Ф</w:t>
      </w:r>
      <w:r w:rsidR="00D95905" w:rsidRPr="00D95905">
        <w:rPr>
          <w:sz w:val="26"/>
          <w:szCs w:val="26"/>
        </w:rPr>
        <w:t>едерации</w:t>
      </w:r>
      <w:r>
        <w:rPr>
          <w:sz w:val="26"/>
          <w:szCs w:val="26"/>
        </w:rPr>
        <w:t>»</w:t>
      </w:r>
      <w:r w:rsidR="00D95905">
        <w:rPr>
          <w:sz w:val="26"/>
          <w:szCs w:val="26"/>
        </w:rPr>
        <w:t>.</w:t>
      </w:r>
    </w:p>
    <w:p w:rsidR="00DA10DF" w:rsidRPr="00AA30F7" w:rsidRDefault="00DA10DF" w:rsidP="0090749E">
      <w:pPr>
        <w:ind w:firstLine="567"/>
        <w:jc w:val="both"/>
        <w:rPr>
          <w:b/>
          <w:sz w:val="26"/>
          <w:szCs w:val="26"/>
        </w:rPr>
      </w:pPr>
    </w:p>
    <w:p w:rsidR="00893544" w:rsidRPr="00AA30F7" w:rsidRDefault="00DA10DF" w:rsidP="0090749E">
      <w:pPr>
        <w:autoSpaceDE w:val="0"/>
        <w:autoSpaceDN w:val="0"/>
        <w:adjustRightInd w:val="0"/>
        <w:ind w:firstLine="567"/>
        <w:jc w:val="both"/>
        <w:rPr>
          <w:sz w:val="26"/>
          <w:szCs w:val="26"/>
        </w:rPr>
      </w:pPr>
      <w:r w:rsidRPr="00AA30F7">
        <w:rPr>
          <w:b/>
          <w:sz w:val="26"/>
          <w:szCs w:val="26"/>
        </w:rPr>
        <w:t>4</w:t>
      </w:r>
      <w:r w:rsidR="0088179F" w:rsidRPr="00AA30F7">
        <w:rPr>
          <w:b/>
          <w:sz w:val="26"/>
          <w:szCs w:val="26"/>
        </w:rPr>
        <w:t xml:space="preserve">. </w:t>
      </w:r>
      <w:r w:rsidR="00893544" w:rsidRPr="00AA30F7">
        <w:rPr>
          <w:sz w:val="26"/>
          <w:szCs w:val="26"/>
        </w:rPr>
        <w:t>По какой статье аналитической группы подвида доходов и виду финансового обеспечения победитель - муниципальное бюджетное  учреждение  отразит поступления, полученные в виде гранта по результатам проведенного органом государственной власти субъекта Российской Федерации конкурса на лучший проект, реализуемый на территории ЯО:</w:t>
      </w:r>
    </w:p>
    <w:p w:rsidR="00893544" w:rsidRPr="00AA30F7" w:rsidRDefault="00893544" w:rsidP="0090749E">
      <w:pPr>
        <w:autoSpaceDE w:val="0"/>
        <w:autoSpaceDN w:val="0"/>
        <w:adjustRightInd w:val="0"/>
        <w:ind w:firstLine="567"/>
        <w:jc w:val="both"/>
        <w:rPr>
          <w:sz w:val="26"/>
          <w:szCs w:val="26"/>
        </w:rPr>
      </w:pPr>
      <w:r w:rsidRPr="00AA30F7">
        <w:rPr>
          <w:sz w:val="26"/>
          <w:szCs w:val="26"/>
        </w:rPr>
        <w:t xml:space="preserve">а) </w:t>
      </w:r>
      <w:r w:rsidR="00D95905">
        <w:rPr>
          <w:sz w:val="26"/>
          <w:szCs w:val="26"/>
        </w:rPr>
        <w:t xml:space="preserve"> </w:t>
      </w:r>
      <w:r w:rsidRPr="00AA30F7">
        <w:rPr>
          <w:sz w:val="26"/>
          <w:szCs w:val="26"/>
        </w:rPr>
        <w:t xml:space="preserve">130 «Доходы от оказания платных услуг (работ), компенсаций затрат» средства от приносящей доход деятельности </w:t>
      </w:r>
    </w:p>
    <w:p w:rsidR="00893544" w:rsidRPr="00AA30F7" w:rsidRDefault="00893544" w:rsidP="0090749E">
      <w:pPr>
        <w:autoSpaceDE w:val="0"/>
        <w:autoSpaceDN w:val="0"/>
        <w:adjustRightInd w:val="0"/>
        <w:ind w:firstLine="567"/>
        <w:jc w:val="both"/>
        <w:rPr>
          <w:sz w:val="26"/>
          <w:szCs w:val="26"/>
        </w:rPr>
      </w:pPr>
      <w:r w:rsidRPr="00AA30F7">
        <w:rPr>
          <w:sz w:val="26"/>
          <w:szCs w:val="26"/>
        </w:rPr>
        <w:t>б)</w:t>
      </w:r>
      <w:r w:rsidR="00B56139" w:rsidRPr="00AA30F7">
        <w:rPr>
          <w:sz w:val="26"/>
          <w:szCs w:val="26"/>
        </w:rPr>
        <w:t xml:space="preserve"> </w:t>
      </w:r>
      <w:r w:rsidR="00D95905">
        <w:rPr>
          <w:sz w:val="26"/>
          <w:szCs w:val="26"/>
        </w:rPr>
        <w:t xml:space="preserve"> </w:t>
      </w:r>
      <w:r w:rsidRPr="00AA30F7">
        <w:rPr>
          <w:sz w:val="26"/>
          <w:szCs w:val="26"/>
        </w:rPr>
        <w:t>130 «Доходы от оказания платных услуг (работ), компенсаций затрат» субсидии на финансовое обеспечение выполнения муниципального задания</w:t>
      </w:r>
    </w:p>
    <w:p w:rsidR="00893544" w:rsidRPr="00AA30F7" w:rsidRDefault="00893544" w:rsidP="0090749E">
      <w:pPr>
        <w:autoSpaceDE w:val="0"/>
        <w:autoSpaceDN w:val="0"/>
        <w:adjustRightInd w:val="0"/>
        <w:ind w:firstLine="567"/>
        <w:jc w:val="both"/>
        <w:rPr>
          <w:sz w:val="26"/>
          <w:szCs w:val="26"/>
        </w:rPr>
      </w:pPr>
      <w:r w:rsidRPr="00AA30F7">
        <w:rPr>
          <w:sz w:val="26"/>
          <w:szCs w:val="26"/>
        </w:rPr>
        <w:t>в)</w:t>
      </w:r>
      <w:r w:rsidR="002945E5">
        <w:rPr>
          <w:sz w:val="26"/>
          <w:szCs w:val="26"/>
        </w:rPr>
        <w:t>*</w:t>
      </w:r>
      <w:r w:rsidRPr="00AA30F7">
        <w:rPr>
          <w:sz w:val="26"/>
          <w:szCs w:val="26"/>
        </w:rPr>
        <w:t xml:space="preserve"> </w:t>
      </w:r>
      <w:r w:rsidR="00B419F5" w:rsidRPr="00AA30F7">
        <w:rPr>
          <w:sz w:val="26"/>
          <w:szCs w:val="26"/>
        </w:rPr>
        <w:t xml:space="preserve"> </w:t>
      </w:r>
      <w:r w:rsidRPr="00AA30F7">
        <w:rPr>
          <w:sz w:val="26"/>
          <w:szCs w:val="26"/>
        </w:rPr>
        <w:t>150 «Безвозмездные денежные поступления»</w:t>
      </w:r>
    </w:p>
    <w:p w:rsidR="00893544" w:rsidRPr="00AA30F7" w:rsidRDefault="00893544" w:rsidP="00B56139">
      <w:pPr>
        <w:autoSpaceDE w:val="0"/>
        <w:autoSpaceDN w:val="0"/>
        <w:adjustRightInd w:val="0"/>
        <w:jc w:val="both"/>
        <w:rPr>
          <w:sz w:val="26"/>
          <w:szCs w:val="26"/>
        </w:rPr>
      </w:pPr>
      <w:r w:rsidRPr="00AA30F7">
        <w:rPr>
          <w:sz w:val="26"/>
          <w:szCs w:val="26"/>
        </w:rPr>
        <w:lastRenderedPageBreak/>
        <w:t>средства от приносящей доход деятельности</w:t>
      </w:r>
    </w:p>
    <w:p w:rsidR="00893544" w:rsidRPr="00AA30F7" w:rsidRDefault="00893544" w:rsidP="0090749E">
      <w:pPr>
        <w:autoSpaceDE w:val="0"/>
        <w:autoSpaceDN w:val="0"/>
        <w:adjustRightInd w:val="0"/>
        <w:ind w:firstLine="567"/>
        <w:jc w:val="both"/>
        <w:rPr>
          <w:sz w:val="26"/>
          <w:szCs w:val="26"/>
        </w:rPr>
      </w:pPr>
      <w:r w:rsidRPr="00AA30F7">
        <w:rPr>
          <w:sz w:val="26"/>
          <w:szCs w:val="26"/>
        </w:rPr>
        <w:t xml:space="preserve">г)  </w:t>
      </w:r>
      <w:r w:rsidR="00D95905">
        <w:rPr>
          <w:sz w:val="26"/>
          <w:szCs w:val="26"/>
        </w:rPr>
        <w:t xml:space="preserve"> </w:t>
      </w:r>
      <w:r w:rsidRPr="00AA30F7">
        <w:rPr>
          <w:sz w:val="26"/>
          <w:szCs w:val="26"/>
        </w:rPr>
        <w:t>150 «Безвозмездные денежные поступления»</w:t>
      </w:r>
    </w:p>
    <w:p w:rsidR="00893544" w:rsidRPr="00AA30F7" w:rsidRDefault="00893544" w:rsidP="00B56139">
      <w:pPr>
        <w:autoSpaceDE w:val="0"/>
        <w:autoSpaceDN w:val="0"/>
        <w:adjustRightInd w:val="0"/>
        <w:jc w:val="both"/>
        <w:rPr>
          <w:sz w:val="26"/>
          <w:szCs w:val="26"/>
        </w:rPr>
      </w:pPr>
      <w:r w:rsidRPr="00AA30F7">
        <w:rPr>
          <w:sz w:val="26"/>
          <w:szCs w:val="26"/>
        </w:rPr>
        <w:t>субсидии на финансовое обеспечение выполнения муниципального задания</w:t>
      </w:r>
    </w:p>
    <w:p w:rsidR="00893544" w:rsidRPr="00AA30F7" w:rsidRDefault="00893544" w:rsidP="0090749E">
      <w:pPr>
        <w:autoSpaceDE w:val="0"/>
        <w:autoSpaceDN w:val="0"/>
        <w:adjustRightInd w:val="0"/>
        <w:ind w:firstLine="567"/>
        <w:jc w:val="both"/>
        <w:rPr>
          <w:sz w:val="26"/>
          <w:szCs w:val="26"/>
        </w:rPr>
      </w:pPr>
      <w:r w:rsidRPr="00AA30F7">
        <w:rPr>
          <w:sz w:val="26"/>
          <w:szCs w:val="26"/>
        </w:rPr>
        <w:t xml:space="preserve">в)  </w:t>
      </w:r>
      <w:r w:rsidR="00D95905">
        <w:rPr>
          <w:sz w:val="26"/>
          <w:szCs w:val="26"/>
        </w:rPr>
        <w:t xml:space="preserve"> </w:t>
      </w:r>
      <w:r w:rsidRPr="00AA30F7">
        <w:rPr>
          <w:sz w:val="26"/>
          <w:szCs w:val="26"/>
        </w:rPr>
        <w:t>180  «Прочие доходы»</w:t>
      </w:r>
    </w:p>
    <w:p w:rsidR="00893544" w:rsidRPr="00AA30F7" w:rsidRDefault="00893544" w:rsidP="00B56139">
      <w:pPr>
        <w:autoSpaceDE w:val="0"/>
        <w:autoSpaceDN w:val="0"/>
        <w:adjustRightInd w:val="0"/>
        <w:jc w:val="both"/>
        <w:rPr>
          <w:sz w:val="26"/>
          <w:szCs w:val="26"/>
        </w:rPr>
      </w:pPr>
      <w:r w:rsidRPr="00AA30F7">
        <w:rPr>
          <w:sz w:val="26"/>
          <w:szCs w:val="26"/>
        </w:rPr>
        <w:t>средства от приносящей доход деятельности</w:t>
      </w:r>
    </w:p>
    <w:p w:rsidR="0088179F" w:rsidRPr="00AA30F7" w:rsidRDefault="0088179F" w:rsidP="0090749E">
      <w:pPr>
        <w:autoSpaceDE w:val="0"/>
        <w:autoSpaceDN w:val="0"/>
        <w:adjustRightInd w:val="0"/>
        <w:ind w:firstLine="567"/>
        <w:jc w:val="both"/>
        <w:rPr>
          <w:b/>
          <w:sz w:val="26"/>
          <w:szCs w:val="26"/>
        </w:rPr>
      </w:pPr>
    </w:p>
    <w:p w:rsidR="00893544" w:rsidRPr="00AA30F7" w:rsidRDefault="00DA10DF" w:rsidP="0090749E">
      <w:pPr>
        <w:tabs>
          <w:tab w:val="left" w:pos="5715"/>
        </w:tabs>
        <w:ind w:firstLine="567"/>
        <w:jc w:val="both"/>
        <w:rPr>
          <w:sz w:val="26"/>
          <w:szCs w:val="26"/>
        </w:rPr>
      </w:pPr>
      <w:r w:rsidRPr="00AA30F7">
        <w:rPr>
          <w:b/>
          <w:sz w:val="26"/>
          <w:szCs w:val="26"/>
        </w:rPr>
        <w:t>5</w:t>
      </w:r>
      <w:r w:rsidR="0088179F" w:rsidRPr="00AA30F7">
        <w:rPr>
          <w:b/>
          <w:sz w:val="26"/>
          <w:szCs w:val="26"/>
        </w:rPr>
        <w:t xml:space="preserve">. </w:t>
      </w:r>
      <w:r w:rsidR="00893544" w:rsidRPr="00AA30F7">
        <w:rPr>
          <w:sz w:val="26"/>
          <w:szCs w:val="26"/>
        </w:rPr>
        <w:t xml:space="preserve">По какой подстатье </w:t>
      </w:r>
      <w:r w:rsidR="00AA30F7" w:rsidRPr="00AA30F7">
        <w:rPr>
          <w:rFonts w:eastAsia="Times New Roman"/>
          <w:bCs/>
          <w:sz w:val="26"/>
          <w:szCs w:val="26"/>
          <w:lang w:eastAsia="ru-RU"/>
        </w:rPr>
        <w:t>классификации операций сектора государственного управления</w:t>
      </w:r>
      <w:r w:rsidR="00893544" w:rsidRPr="00AA30F7">
        <w:rPr>
          <w:sz w:val="26"/>
          <w:szCs w:val="26"/>
        </w:rPr>
        <w:t xml:space="preserve"> следует отразить операцию по оценке государственного (муниципального) имущества, проведенной уполномоченным органом в целях его продажи?</w:t>
      </w:r>
    </w:p>
    <w:p w:rsidR="00893544" w:rsidRPr="00AA30F7" w:rsidRDefault="00893544" w:rsidP="0090749E">
      <w:pPr>
        <w:tabs>
          <w:tab w:val="left" w:pos="5715"/>
        </w:tabs>
        <w:ind w:firstLine="567"/>
        <w:jc w:val="both"/>
        <w:rPr>
          <w:sz w:val="26"/>
          <w:szCs w:val="26"/>
        </w:rPr>
      </w:pPr>
      <w:r w:rsidRPr="00AA30F7">
        <w:rPr>
          <w:sz w:val="26"/>
          <w:szCs w:val="26"/>
        </w:rPr>
        <w:t>а)</w:t>
      </w:r>
      <w:r w:rsidR="002945E5">
        <w:rPr>
          <w:sz w:val="26"/>
          <w:szCs w:val="26"/>
        </w:rPr>
        <w:t>*</w:t>
      </w:r>
      <w:r w:rsidR="0090749E" w:rsidRPr="00AA30F7">
        <w:rPr>
          <w:sz w:val="26"/>
          <w:szCs w:val="26"/>
        </w:rPr>
        <w:t xml:space="preserve">  </w:t>
      </w:r>
      <w:r w:rsidRPr="00AA30F7">
        <w:rPr>
          <w:sz w:val="26"/>
          <w:szCs w:val="26"/>
        </w:rPr>
        <w:t>172 «Доходы от выбытия активов»</w:t>
      </w:r>
    </w:p>
    <w:p w:rsidR="00893544" w:rsidRPr="00AA30F7" w:rsidRDefault="00893544" w:rsidP="0090749E">
      <w:pPr>
        <w:tabs>
          <w:tab w:val="left" w:pos="735"/>
        </w:tabs>
        <w:ind w:firstLine="567"/>
        <w:jc w:val="both"/>
        <w:rPr>
          <w:sz w:val="26"/>
          <w:szCs w:val="26"/>
        </w:rPr>
      </w:pPr>
      <w:r w:rsidRPr="00AA30F7">
        <w:rPr>
          <w:sz w:val="26"/>
          <w:szCs w:val="26"/>
        </w:rPr>
        <w:t>б)  176 «Доходы от оценки активов и обязательств»</w:t>
      </w:r>
    </w:p>
    <w:p w:rsidR="00077F74" w:rsidRPr="00AA30F7" w:rsidRDefault="00077F74" w:rsidP="0090749E">
      <w:pPr>
        <w:tabs>
          <w:tab w:val="left" w:pos="567"/>
        </w:tabs>
        <w:ind w:firstLine="567"/>
        <w:jc w:val="both"/>
        <w:rPr>
          <w:sz w:val="26"/>
          <w:szCs w:val="26"/>
        </w:rPr>
      </w:pPr>
    </w:p>
    <w:p w:rsidR="00893544" w:rsidRPr="00AA30F7" w:rsidRDefault="00DA10DF" w:rsidP="00B56139">
      <w:pPr>
        <w:shd w:val="clear" w:color="auto" w:fill="FFFFFF"/>
        <w:ind w:firstLine="567"/>
        <w:jc w:val="both"/>
        <w:outlineLvl w:val="3"/>
        <w:rPr>
          <w:rFonts w:eastAsia="Times New Roman"/>
          <w:bCs/>
          <w:sz w:val="26"/>
          <w:szCs w:val="26"/>
          <w:lang w:eastAsia="ru-RU"/>
        </w:rPr>
      </w:pPr>
      <w:r w:rsidRPr="00AA30F7">
        <w:rPr>
          <w:b/>
          <w:sz w:val="26"/>
          <w:szCs w:val="26"/>
        </w:rPr>
        <w:t>6</w:t>
      </w:r>
      <w:r w:rsidR="0088179F" w:rsidRPr="00AA30F7">
        <w:rPr>
          <w:b/>
          <w:sz w:val="26"/>
          <w:szCs w:val="26"/>
        </w:rPr>
        <w:t>.</w:t>
      </w:r>
      <w:r w:rsidRPr="00AA30F7">
        <w:rPr>
          <w:b/>
          <w:sz w:val="26"/>
          <w:szCs w:val="26"/>
        </w:rPr>
        <w:t xml:space="preserve"> </w:t>
      </w:r>
      <w:r w:rsidR="00893544" w:rsidRPr="00AA30F7">
        <w:rPr>
          <w:rFonts w:eastAsia="Times New Roman"/>
          <w:bCs/>
          <w:sz w:val="26"/>
          <w:szCs w:val="26"/>
          <w:lang w:eastAsia="ru-RU"/>
        </w:rPr>
        <w:t xml:space="preserve">По какому коду </w:t>
      </w:r>
      <w:proofErr w:type="gramStart"/>
      <w:r w:rsidR="00893544" w:rsidRPr="00AA30F7">
        <w:rPr>
          <w:rFonts w:eastAsia="Times New Roman"/>
          <w:bCs/>
          <w:sz w:val="26"/>
          <w:szCs w:val="26"/>
          <w:lang w:eastAsia="ru-RU"/>
        </w:rPr>
        <w:t>вида расходов классификации расходов бюджетов</w:t>
      </w:r>
      <w:proofErr w:type="gramEnd"/>
      <w:r w:rsidR="00893544" w:rsidRPr="00AA30F7">
        <w:rPr>
          <w:rFonts w:eastAsia="Times New Roman"/>
          <w:bCs/>
          <w:sz w:val="26"/>
          <w:szCs w:val="26"/>
          <w:lang w:eastAsia="ru-RU"/>
        </w:rPr>
        <w:t xml:space="preserve"> и подстатье классификации операций сектора государственного управления следует отразить расходы в казенном учреждении на выплату работнику выходного пособия при увольнении? Трудовой договор прекращен по основанию: отказ работника от продолжения работы в связи с изменением определенных сторонами условий трудового договора.</w:t>
      </w:r>
    </w:p>
    <w:p w:rsidR="00C6061E" w:rsidRDefault="00893544" w:rsidP="0090749E">
      <w:pPr>
        <w:shd w:val="clear" w:color="auto" w:fill="FFFFFF"/>
        <w:ind w:firstLine="567"/>
        <w:jc w:val="both"/>
        <w:outlineLvl w:val="3"/>
        <w:rPr>
          <w:rFonts w:eastAsia="Times New Roman"/>
          <w:bCs/>
          <w:sz w:val="26"/>
          <w:szCs w:val="26"/>
          <w:lang w:eastAsia="ru-RU"/>
        </w:rPr>
      </w:pPr>
      <w:r w:rsidRPr="00AA30F7">
        <w:rPr>
          <w:rFonts w:eastAsia="Times New Roman"/>
          <w:bCs/>
          <w:sz w:val="26"/>
          <w:szCs w:val="26"/>
          <w:lang w:eastAsia="ru-RU"/>
        </w:rPr>
        <w:t>а)</w:t>
      </w:r>
      <w:r w:rsidR="002945E5">
        <w:rPr>
          <w:rFonts w:eastAsia="Times New Roman"/>
          <w:bCs/>
          <w:sz w:val="26"/>
          <w:szCs w:val="26"/>
          <w:lang w:eastAsia="ru-RU"/>
        </w:rPr>
        <w:t>*</w:t>
      </w:r>
      <w:r w:rsidRPr="00AA30F7">
        <w:rPr>
          <w:rFonts w:eastAsia="Times New Roman"/>
          <w:bCs/>
          <w:sz w:val="26"/>
          <w:szCs w:val="26"/>
          <w:lang w:eastAsia="ru-RU"/>
        </w:rPr>
        <w:t xml:space="preserve"> </w:t>
      </w:r>
      <w:r w:rsidR="00C6061E" w:rsidRPr="00AA30F7">
        <w:rPr>
          <w:sz w:val="26"/>
          <w:szCs w:val="26"/>
        </w:rPr>
        <w:t>КВР</w:t>
      </w:r>
      <w:r w:rsidR="00C6061E" w:rsidRPr="00AA30F7">
        <w:rPr>
          <w:rFonts w:eastAsia="Times New Roman"/>
          <w:bCs/>
          <w:sz w:val="26"/>
          <w:szCs w:val="26"/>
          <w:lang w:eastAsia="ru-RU"/>
        </w:rPr>
        <w:t xml:space="preserve"> </w:t>
      </w:r>
      <w:r w:rsidRPr="00AA30F7">
        <w:rPr>
          <w:rFonts w:eastAsia="Times New Roman"/>
          <w:bCs/>
          <w:sz w:val="26"/>
          <w:szCs w:val="26"/>
          <w:lang w:eastAsia="ru-RU"/>
        </w:rPr>
        <w:t xml:space="preserve">112 «Иные выплаты персоналу учреждений, за исключением фонда оплаты труда» </w:t>
      </w:r>
    </w:p>
    <w:p w:rsidR="00893544" w:rsidRPr="00AA30F7" w:rsidRDefault="00C6061E" w:rsidP="0090749E">
      <w:pPr>
        <w:shd w:val="clear" w:color="auto" w:fill="FFFFFF"/>
        <w:ind w:firstLine="567"/>
        <w:jc w:val="both"/>
        <w:outlineLvl w:val="3"/>
        <w:rPr>
          <w:rFonts w:eastAsia="Times New Roman"/>
          <w:bCs/>
          <w:sz w:val="26"/>
          <w:szCs w:val="26"/>
          <w:lang w:eastAsia="ru-RU"/>
        </w:rPr>
      </w:pPr>
      <w:r>
        <w:rPr>
          <w:rFonts w:eastAsia="Times New Roman"/>
          <w:bCs/>
          <w:sz w:val="26"/>
          <w:szCs w:val="26"/>
          <w:lang w:eastAsia="ru-RU"/>
        </w:rPr>
        <w:t xml:space="preserve">       </w:t>
      </w:r>
      <w:r w:rsidRPr="00AA30F7">
        <w:rPr>
          <w:sz w:val="26"/>
          <w:szCs w:val="26"/>
        </w:rPr>
        <w:t>КОСГУ</w:t>
      </w:r>
      <w:r w:rsidR="00542155">
        <w:rPr>
          <w:rFonts w:eastAsia="Times New Roman"/>
          <w:bCs/>
          <w:sz w:val="26"/>
          <w:szCs w:val="26"/>
          <w:lang w:eastAsia="ru-RU"/>
        </w:rPr>
        <w:t xml:space="preserve"> </w:t>
      </w:r>
      <w:r w:rsidR="00893544" w:rsidRPr="00AA30F7">
        <w:rPr>
          <w:rFonts w:eastAsia="Times New Roman"/>
          <w:bCs/>
          <w:sz w:val="26"/>
          <w:szCs w:val="26"/>
          <w:lang w:eastAsia="ru-RU"/>
        </w:rPr>
        <w:t>266 «Социальные пособия и компенсации персоналу в денежной форме»</w:t>
      </w:r>
    </w:p>
    <w:p w:rsidR="00C6061E" w:rsidRDefault="00893544" w:rsidP="0090749E">
      <w:pPr>
        <w:shd w:val="clear" w:color="auto" w:fill="FFFFFF"/>
        <w:ind w:firstLine="567"/>
        <w:jc w:val="both"/>
        <w:outlineLvl w:val="3"/>
        <w:rPr>
          <w:rFonts w:eastAsia="Times New Roman"/>
          <w:bCs/>
          <w:sz w:val="26"/>
          <w:szCs w:val="26"/>
          <w:lang w:eastAsia="ru-RU"/>
        </w:rPr>
      </w:pPr>
      <w:r w:rsidRPr="00AA30F7">
        <w:rPr>
          <w:rFonts w:eastAsia="Times New Roman"/>
          <w:bCs/>
          <w:sz w:val="26"/>
          <w:szCs w:val="26"/>
          <w:lang w:eastAsia="ru-RU"/>
        </w:rPr>
        <w:t xml:space="preserve">б) </w:t>
      </w:r>
      <w:r w:rsidR="00C6061E">
        <w:rPr>
          <w:rFonts w:eastAsia="Times New Roman"/>
          <w:bCs/>
          <w:sz w:val="26"/>
          <w:szCs w:val="26"/>
          <w:lang w:eastAsia="ru-RU"/>
        </w:rPr>
        <w:t xml:space="preserve">   </w:t>
      </w:r>
      <w:r w:rsidR="00C6061E" w:rsidRPr="00AA30F7">
        <w:rPr>
          <w:sz w:val="26"/>
          <w:szCs w:val="26"/>
        </w:rPr>
        <w:t>КВР</w:t>
      </w:r>
      <w:r w:rsidR="00C6061E" w:rsidRPr="00AA30F7">
        <w:rPr>
          <w:rFonts w:eastAsia="Times New Roman"/>
          <w:bCs/>
          <w:sz w:val="26"/>
          <w:szCs w:val="26"/>
          <w:lang w:eastAsia="ru-RU"/>
        </w:rPr>
        <w:t xml:space="preserve"> </w:t>
      </w:r>
      <w:r w:rsidRPr="00AA30F7">
        <w:rPr>
          <w:rFonts w:eastAsia="Times New Roman"/>
          <w:bCs/>
          <w:sz w:val="26"/>
          <w:szCs w:val="26"/>
          <w:lang w:eastAsia="ru-RU"/>
        </w:rPr>
        <w:t xml:space="preserve">121 «Фонд оплаты труда государственных (муниципальных) органов» </w:t>
      </w:r>
    </w:p>
    <w:p w:rsidR="00893544" w:rsidRPr="00AA30F7" w:rsidRDefault="00B56139" w:rsidP="0090749E">
      <w:pPr>
        <w:shd w:val="clear" w:color="auto" w:fill="FFFFFF"/>
        <w:ind w:firstLine="567"/>
        <w:jc w:val="both"/>
        <w:outlineLvl w:val="3"/>
        <w:rPr>
          <w:rFonts w:eastAsia="Times New Roman"/>
          <w:bCs/>
          <w:sz w:val="26"/>
          <w:szCs w:val="26"/>
          <w:lang w:eastAsia="ru-RU"/>
        </w:rPr>
      </w:pPr>
      <w:r w:rsidRPr="00AA30F7">
        <w:rPr>
          <w:rFonts w:eastAsia="Times New Roman"/>
          <w:bCs/>
          <w:sz w:val="26"/>
          <w:szCs w:val="26"/>
          <w:lang w:eastAsia="ru-RU"/>
        </w:rPr>
        <w:t xml:space="preserve">      </w:t>
      </w:r>
      <w:r w:rsidR="00C6061E">
        <w:rPr>
          <w:rFonts w:eastAsia="Times New Roman"/>
          <w:bCs/>
          <w:sz w:val="26"/>
          <w:szCs w:val="26"/>
          <w:lang w:eastAsia="ru-RU"/>
        </w:rPr>
        <w:t xml:space="preserve"> </w:t>
      </w:r>
      <w:r w:rsidR="00C6061E" w:rsidRPr="00AA30F7">
        <w:rPr>
          <w:sz w:val="26"/>
          <w:szCs w:val="26"/>
        </w:rPr>
        <w:t>КОСГУ</w:t>
      </w:r>
      <w:r w:rsidR="00C6061E" w:rsidRPr="00AA30F7">
        <w:rPr>
          <w:rFonts w:eastAsia="Times New Roman"/>
          <w:bCs/>
          <w:sz w:val="26"/>
          <w:szCs w:val="26"/>
          <w:lang w:eastAsia="ru-RU"/>
        </w:rPr>
        <w:t xml:space="preserve"> </w:t>
      </w:r>
      <w:r w:rsidR="00893544" w:rsidRPr="00AA30F7">
        <w:rPr>
          <w:rFonts w:eastAsia="Times New Roman"/>
          <w:bCs/>
          <w:sz w:val="26"/>
          <w:szCs w:val="26"/>
          <w:lang w:eastAsia="ru-RU"/>
        </w:rPr>
        <w:t>211 «Заработная плата</w:t>
      </w:r>
    </w:p>
    <w:p w:rsidR="00C6061E" w:rsidRDefault="00893544" w:rsidP="0090749E">
      <w:pPr>
        <w:shd w:val="clear" w:color="auto" w:fill="FFFFFF"/>
        <w:ind w:firstLine="567"/>
        <w:jc w:val="both"/>
        <w:outlineLvl w:val="3"/>
        <w:rPr>
          <w:rFonts w:eastAsia="Times New Roman"/>
          <w:bCs/>
          <w:sz w:val="26"/>
          <w:szCs w:val="26"/>
          <w:lang w:eastAsia="ru-RU"/>
        </w:rPr>
      </w:pPr>
      <w:r w:rsidRPr="00AA30F7">
        <w:rPr>
          <w:rFonts w:eastAsia="Times New Roman"/>
          <w:bCs/>
          <w:sz w:val="26"/>
          <w:szCs w:val="26"/>
          <w:lang w:eastAsia="ru-RU"/>
        </w:rPr>
        <w:t xml:space="preserve">в) </w:t>
      </w:r>
      <w:r w:rsidR="00C6061E">
        <w:rPr>
          <w:rFonts w:eastAsia="Times New Roman"/>
          <w:bCs/>
          <w:sz w:val="26"/>
          <w:szCs w:val="26"/>
          <w:lang w:eastAsia="ru-RU"/>
        </w:rPr>
        <w:t xml:space="preserve">   </w:t>
      </w:r>
      <w:r w:rsidR="00C6061E" w:rsidRPr="00AA30F7">
        <w:rPr>
          <w:sz w:val="26"/>
          <w:szCs w:val="26"/>
        </w:rPr>
        <w:t>КВР</w:t>
      </w:r>
      <w:r w:rsidR="00C6061E" w:rsidRPr="00AA30F7">
        <w:rPr>
          <w:rFonts w:eastAsia="Times New Roman"/>
          <w:bCs/>
          <w:sz w:val="26"/>
          <w:szCs w:val="26"/>
          <w:lang w:eastAsia="ru-RU"/>
        </w:rPr>
        <w:t xml:space="preserve"> </w:t>
      </w:r>
      <w:r w:rsidRPr="00AA30F7">
        <w:rPr>
          <w:rFonts w:eastAsia="Times New Roman"/>
          <w:bCs/>
          <w:sz w:val="26"/>
          <w:szCs w:val="26"/>
          <w:lang w:eastAsia="ru-RU"/>
        </w:rPr>
        <w:t>121 «Фонд оплаты труда государственных (муниципальных) органов»</w:t>
      </w:r>
    </w:p>
    <w:p w:rsidR="00893544" w:rsidRPr="00AA30F7" w:rsidRDefault="00893544" w:rsidP="0090749E">
      <w:pPr>
        <w:shd w:val="clear" w:color="auto" w:fill="FFFFFF"/>
        <w:ind w:firstLine="567"/>
        <w:jc w:val="both"/>
        <w:outlineLvl w:val="3"/>
        <w:rPr>
          <w:rFonts w:eastAsia="Times New Roman"/>
          <w:bCs/>
          <w:sz w:val="26"/>
          <w:szCs w:val="26"/>
          <w:lang w:eastAsia="ru-RU"/>
        </w:rPr>
      </w:pPr>
      <w:r w:rsidRPr="00AA30F7">
        <w:rPr>
          <w:rFonts w:eastAsia="Times New Roman"/>
          <w:bCs/>
          <w:sz w:val="26"/>
          <w:szCs w:val="26"/>
          <w:lang w:eastAsia="ru-RU"/>
        </w:rPr>
        <w:t xml:space="preserve"> </w:t>
      </w:r>
      <w:r w:rsidR="00B56139" w:rsidRPr="00AA30F7">
        <w:rPr>
          <w:rFonts w:eastAsia="Times New Roman"/>
          <w:bCs/>
          <w:sz w:val="26"/>
          <w:szCs w:val="26"/>
          <w:lang w:eastAsia="ru-RU"/>
        </w:rPr>
        <w:t xml:space="preserve">      </w:t>
      </w:r>
      <w:r w:rsidR="00C6061E" w:rsidRPr="00AA30F7">
        <w:rPr>
          <w:sz w:val="26"/>
          <w:szCs w:val="26"/>
        </w:rPr>
        <w:t>КОСГУ</w:t>
      </w:r>
      <w:r w:rsidR="00C6061E" w:rsidRPr="00AA30F7">
        <w:rPr>
          <w:rFonts w:eastAsia="Times New Roman"/>
          <w:bCs/>
          <w:sz w:val="26"/>
          <w:szCs w:val="26"/>
          <w:lang w:eastAsia="ru-RU"/>
        </w:rPr>
        <w:t xml:space="preserve"> </w:t>
      </w:r>
      <w:r w:rsidRPr="00AA30F7">
        <w:rPr>
          <w:rFonts w:eastAsia="Times New Roman"/>
          <w:bCs/>
          <w:sz w:val="26"/>
          <w:szCs w:val="26"/>
          <w:lang w:eastAsia="ru-RU"/>
        </w:rPr>
        <w:t>266 «Социальные пособия и компенс</w:t>
      </w:r>
      <w:r w:rsidR="00C6061E">
        <w:rPr>
          <w:rFonts w:eastAsia="Times New Roman"/>
          <w:bCs/>
          <w:sz w:val="26"/>
          <w:szCs w:val="26"/>
          <w:lang w:eastAsia="ru-RU"/>
        </w:rPr>
        <w:t>ации персоналу в денежной форме</w:t>
      </w:r>
    </w:p>
    <w:p w:rsidR="00C6061E" w:rsidRDefault="00893544" w:rsidP="0090749E">
      <w:pPr>
        <w:ind w:firstLine="567"/>
        <w:jc w:val="both"/>
        <w:rPr>
          <w:rFonts w:eastAsia="Times New Roman"/>
          <w:bCs/>
          <w:sz w:val="26"/>
          <w:szCs w:val="26"/>
          <w:lang w:eastAsia="ru-RU"/>
        </w:rPr>
      </w:pPr>
      <w:r w:rsidRPr="00AA30F7">
        <w:rPr>
          <w:rFonts w:eastAsia="Times New Roman"/>
          <w:bCs/>
          <w:sz w:val="26"/>
          <w:szCs w:val="26"/>
          <w:lang w:eastAsia="ru-RU"/>
        </w:rPr>
        <w:t xml:space="preserve">г) </w:t>
      </w:r>
      <w:r w:rsidR="00542155">
        <w:rPr>
          <w:rFonts w:eastAsia="Times New Roman"/>
          <w:bCs/>
          <w:sz w:val="26"/>
          <w:szCs w:val="26"/>
          <w:lang w:eastAsia="ru-RU"/>
        </w:rPr>
        <w:t xml:space="preserve"> </w:t>
      </w:r>
      <w:r w:rsidR="00C6061E" w:rsidRPr="00AA30F7">
        <w:rPr>
          <w:sz w:val="26"/>
          <w:szCs w:val="26"/>
        </w:rPr>
        <w:t>КВР</w:t>
      </w:r>
      <w:r w:rsidR="00C6061E" w:rsidRPr="00AA30F7">
        <w:rPr>
          <w:rFonts w:eastAsia="Times New Roman"/>
          <w:bCs/>
          <w:sz w:val="26"/>
          <w:szCs w:val="26"/>
          <w:lang w:eastAsia="ru-RU"/>
        </w:rPr>
        <w:t xml:space="preserve"> </w:t>
      </w:r>
      <w:r w:rsidRPr="00AA30F7">
        <w:rPr>
          <w:rFonts w:eastAsia="Times New Roman"/>
          <w:bCs/>
          <w:sz w:val="26"/>
          <w:szCs w:val="26"/>
          <w:lang w:eastAsia="ru-RU"/>
        </w:rPr>
        <w:t xml:space="preserve">112 «Иные выплаты персоналу учреждений, за исключением фонда оплаты труда» </w:t>
      </w:r>
    </w:p>
    <w:p w:rsidR="007A20A0" w:rsidRPr="00AA30F7" w:rsidRDefault="00C6061E" w:rsidP="0090749E">
      <w:pPr>
        <w:ind w:firstLine="567"/>
        <w:jc w:val="both"/>
        <w:rPr>
          <w:rFonts w:eastAsia="Times New Roman"/>
          <w:bCs/>
          <w:sz w:val="26"/>
          <w:szCs w:val="26"/>
          <w:lang w:eastAsia="ru-RU"/>
        </w:rPr>
      </w:pPr>
      <w:r>
        <w:rPr>
          <w:sz w:val="26"/>
          <w:szCs w:val="26"/>
        </w:rPr>
        <w:t xml:space="preserve">      </w:t>
      </w:r>
      <w:r w:rsidRPr="00AA30F7">
        <w:rPr>
          <w:sz w:val="26"/>
          <w:szCs w:val="26"/>
        </w:rPr>
        <w:t>КОСГУ</w:t>
      </w:r>
      <w:r w:rsidR="00542155">
        <w:rPr>
          <w:rFonts w:eastAsia="Times New Roman"/>
          <w:bCs/>
          <w:sz w:val="26"/>
          <w:szCs w:val="26"/>
          <w:lang w:eastAsia="ru-RU"/>
        </w:rPr>
        <w:t xml:space="preserve"> </w:t>
      </w:r>
      <w:r w:rsidR="00893544" w:rsidRPr="00AA30F7">
        <w:rPr>
          <w:rFonts w:eastAsia="Times New Roman"/>
          <w:bCs/>
          <w:sz w:val="26"/>
          <w:szCs w:val="26"/>
          <w:lang w:eastAsia="ru-RU"/>
        </w:rPr>
        <w:t>212 «Прочие несоциальные выплаты персоналу в денежной форме»</w:t>
      </w:r>
    </w:p>
    <w:p w:rsidR="00893544" w:rsidRPr="00AA30F7" w:rsidRDefault="00893544" w:rsidP="0090749E">
      <w:pPr>
        <w:ind w:firstLine="567"/>
        <w:jc w:val="both"/>
        <w:rPr>
          <w:sz w:val="26"/>
          <w:szCs w:val="26"/>
        </w:rPr>
      </w:pPr>
    </w:p>
    <w:p w:rsidR="00893544" w:rsidRPr="00AA30F7" w:rsidRDefault="00DA10DF" w:rsidP="00B56139">
      <w:pPr>
        <w:autoSpaceDE w:val="0"/>
        <w:autoSpaceDN w:val="0"/>
        <w:adjustRightInd w:val="0"/>
        <w:ind w:firstLine="567"/>
        <w:jc w:val="both"/>
        <w:rPr>
          <w:sz w:val="26"/>
          <w:szCs w:val="26"/>
        </w:rPr>
      </w:pPr>
      <w:r w:rsidRPr="00AA30F7">
        <w:rPr>
          <w:b/>
          <w:sz w:val="26"/>
          <w:szCs w:val="26"/>
        </w:rPr>
        <w:t xml:space="preserve">7. </w:t>
      </w:r>
      <w:r w:rsidR="00893544" w:rsidRPr="00AA30F7">
        <w:rPr>
          <w:sz w:val="26"/>
          <w:szCs w:val="26"/>
        </w:rPr>
        <w:t>В случае</w:t>
      </w:r>
      <w:proofErr w:type="gramStart"/>
      <w:r w:rsidR="00893544" w:rsidRPr="00AA30F7">
        <w:rPr>
          <w:sz w:val="26"/>
          <w:szCs w:val="26"/>
        </w:rPr>
        <w:t>,</w:t>
      </w:r>
      <w:proofErr w:type="gramEnd"/>
      <w:r w:rsidR="00893544" w:rsidRPr="00AA30F7">
        <w:rPr>
          <w:sz w:val="26"/>
          <w:szCs w:val="26"/>
        </w:rPr>
        <w:t xml:space="preserve"> если у </w:t>
      </w:r>
      <w:r w:rsidR="00893544" w:rsidRPr="00AA30F7">
        <w:rPr>
          <w:sz w:val="26"/>
          <w:szCs w:val="26"/>
          <w:shd w:val="clear" w:color="auto" w:fill="FFFFFF"/>
        </w:rPr>
        <w:t xml:space="preserve">государственного (муниципального) учреждения возникает обязанность по внесению платы </w:t>
      </w:r>
      <w:r w:rsidR="00893544" w:rsidRPr="00AA30F7">
        <w:rPr>
          <w:sz w:val="26"/>
          <w:szCs w:val="26"/>
        </w:rPr>
        <w:t>за негативное воздействие на работу централизованной системы водоотведения, то по какому коду вида расходов классификации расходов бюджетов и подстатье классификации операций сектора государственного управления следует ее отразить</w:t>
      </w:r>
      <w:r w:rsidR="00893544" w:rsidRPr="00AA30F7">
        <w:rPr>
          <w:sz w:val="26"/>
          <w:szCs w:val="26"/>
          <w:shd w:val="clear" w:color="auto" w:fill="FFFFFF"/>
        </w:rPr>
        <w:t>?</w:t>
      </w:r>
      <w:r w:rsidR="00893544" w:rsidRPr="00AA30F7">
        <w:rPr>
          <w:sz w:val="26"/>
          <w:szCs w:val="26"/>
        </w:rPr>
        <w:t xml:space="preserve"> </w:t>
      </w:r>
    </w:p>
    <w:p w:rsidR="00893544" w:rsidRPr="00AA30F7" w:rsidRDefault="00893544" w:rsidP="0090749E">
      <w:pPr>
        <w:autoSpaceDE w:val="0"/>
        <w:autoSpaceDN w:val="0"/>
        <w:adjustRightInd w:val="0"/>
        <w:ind w:firstLine="567"/>
        <w:jc w:val="both"/>
        <w:rPr>
          <w:sz w:val="26"/>
          <w:szCs w:val="26"/>
        </w:rPr>
      </w:pPr>
      <w:r w:rsidRPr="00AA30F7">
        <w:rPr>
          <w:sz w:val="26"/>
          <w:szCs w:val="26"/>
        </w:rPr>
        <w:t>а)</w:t>
      </w:r>
      <w:r w:rsidR="002945E5">
        <w:rPr>
          <w:sz w:val="26"/>
          <w:szCs w:val="26"/>
        </w:rPr>
        <w:t>*</w:t>
      </w:r>
      <w:r w:rsidR="00B56139" w:rsidRPr="00AA30F7">
        <w:rPr>
          <w:sz w:val="26"/>
          <w:szCs w:val="26"/>
        </w:rPr>
        <w:t xml:space="preserve">  </w:t>
      </w:r>
      <w:r w:rsidRPr="00AA30F7">
        <w:rPr>
          <w:sz w:val="26"/>
          <w:szCs w:val="26"/>
        </w:rPr>
        <w:t xml:space="preserve"> КВР 244 «Прочая закупка товаров, работ и услуг»</w:t>
      </w:r>
    </w:p>
    <w:p w:rsidR="00893544" w:rsidRPr="00AA30F7" w:rsidRDefault="00B56139" w:rsidP="0090749E">
      <w:pPr>
        <w:autoSpaceDE w:val="0"/>
        <w:autoSpaceDN w:val="0"/>
        <w:adjustRightInd w:val="0"/>
        <w:ind w:firstLine="567"/>
        <w:jc w:val="both"/>
        <w:rPr>
          <w:sz w:val="26"/>
          <w:szCs w:val="26"/>
        </w:rPr>
      </w:pPr>
      <w:r w:rsidRPr="00AA30F7">
        <w:rPr>
          <w:sz w:val="26"/>
          <w:szCs w:val="26"/>
        </w:rPr>
        <w:t xml:space="preserve">     </w:t>
      </w:r>
      <w:r w:rsidR="00542155">
        <w:rPr>
          <w:sz w:val="26"/>
          <w:szCs w:val="26"/>
        </w:rPr>
        <w:t xml:space="preserve"> </w:t>
      </w:r>
      <w:r w:rsidR="00C6061E">
        <w:rPr>
          <w:sz w:val="26"/>
          <w:szCs w:val="26"/>
        </w:rPr>
        <w:t xml:space="preserve"> </w:t>
      </w:r>
      <w:r w:rsidR="00893544" w:rsidRPr="00AA30F7">
        <w:rPr>
          <w:sz w:val="26"/>
          <w:szCs w:val="26"/>
        </w:rPr>
        <w:t>КОСГУ 223 «Коммунальные услуги»</w:t>
      </w:r>
    </w:p>
    <w:p w:rsidR="00893544" w:rsidRPr="00AA30F7" w:rsidRDefault="00893544" w:rsidP="0090749E">
      <w:pPr>
        <w:autoSpaceDE w:val="0"/>
        <w:autoSpaceDN w:val="0"/>
        <w:adjustRightInd w:val="0"/>
        <w:ind w:firstLine="567"/>
        <w:jc w:val="both"/>
        <w:rPr>
          <w:sz w:val="26"/>
          <w:szCs w:val="26"/>
        </w:rPr>
      </w:pPr>
      <w:r w:rsidRPr="00AA30F7">
        <w:rPr>
          <w:bCs/>
          <w:sz w:val="26"/>
          <w:szCs w:val="26"/>
        </w:rPr>
        <w:t>б</w:t>
      </w:r>
      <w:r w:rsidRPr="00AA30F7">
        <w:rPr>
          <w:sz w:val="26"/>
          <w:szCs w:val="26"/>
        </w:rPr>
        <w:t xml:space="preserve">)   </w:t>
      </w:r>
      <w:r w:rsidR="00C6061E">
        <w:rPr>
          <w:sz w:val="26"/>
          <w:szCs w:val="26"/>
        </w:rPr>
        <w:t xml:space="preserve"> </w:t>
      </w:r>
      <w:r w:rsidRPr="00AA30F7">
        <w:rPr>
          <w:sz w:val="26"/>
          <w:szCs w:val="26"/>
        </w:rPr>
        <w:t>КВР 244 «Прочая закупка товаров, работ и услуг»</w:t>
      </w:r>
    </w:p>
    <w:p w:rsidR="00893544" w:rsidRPr="00AA30F7" w:rsidRDefault="00B56139" w:rsidP="0090749E">
      <w:pPr>
        <w:autoSpaceDE w:val="0"/>
        <w:autoSpaceDN w:val="0"/>
        <w:adjustRightInd w:val="0"/>
        <w:ind w:firstLine="567"/>
        <w:jc w:val="both"/>
        <w:rPr>
          <w:sz w:val="26"/>
          <w:szCs w:val="26"/>
        </w:rPr>
      </w:pPr>
      <w:r w:rsidRPr="00AA30F7">
        <w:rPr>
          <w:sz w:val="26"/>
          <w:szCs w:val="26"/>
        </w:rPr>
        <w:t xml:space="preserve">     </w:t>
      </w:r>
      <w:r w:rsidR="00542155">
        <w:rPr>
          <w:sz w:val="26"/>
          <w:szCs w:val="26"/>
        </w:rPr>
        <w:t xml:space="preserve"> </w:t>
      </w:r>
      <w:r w:rsidR="00C6061E">
        <w:rPr>
          <w:sz w:val="26"/>
          <w:szCs w:val="26"/>
        </w:rPr>
        <w:t xml:space="preserve"> </w:t>
      </w:r>
      <w:r w:rsidR="00893544" w:rsidRPr="00AA30F7">
        <w:rPr>
          <w:sz w:val="26"/>
          <w:szCs w:val="26"/>
        </w:rPr>
        <w:t>КОСГУ 225 «Работы, услуги по содержанию имущества»</w:t>
      </w:r>
    </w:p>
    <w:p w:rsidR="00893544" w:rsidRPr="00AA30F7" w:rsidRDefault="00893544" w:rsidP="00B56139">
      <w:pPr>
        <w:ind w:firstLine="567"/>
        <w:jc w:val="both"/>
        <w:rPr>
          <w:sz w:val="26"/>
          <w:szCs w:val="26"/>
        </w:rPr>
      </w:pPr>
      <w:r w:rsidRPr="00AA30F7">
        <w:rPr>
          <w:sz w:val="26"/>
          <w:szCs w:val="26"/>
        </w:rPr>
        <w:t>в)  КВР 243 «Закупка товаров, работ, услуг в целях капитального</w:t>
      </w:r>
      <w:r w:rsidR="00B56139" w:rsidRPr="00AA30F7">
        <w:rPr>
          <w:sz w:val="26"/>
          <w:szCs w:val="26"/>
        </w:rPr>
        <w:t xml:space="preserve"> </w:t>
      </w:r>
      <w:r w:rsidRPr="00AA30F7">
        <w:rPr>
          <w:sz w:val="26"/>
          <w:szCs w:val="26"/>
        </w:rPr>
        <w:t>ремонта государственного (муниципального) имущества»</w:t>
      </w:r>
    </w:p>
    <w:p w:rsidR="00893544" w:rsidRPr="00AA30F7" w:rsidRDefault="00893544" w:rsidP="0090749E">
      <w:pPr>
        <w:ind w:firstLine="567"/>
        <w:jc w:val="both"/>
        <w:rPr>
          <w:sz w:val="26"/>
          <w:szCs w:val="26"/>
        </w:rPr>
      </w:pPr>
      <w:r w:rsidRPr="00AA30F7">
        <w:rPr>
          <w:sz w:val="26"/>
          <w:szCs w:val="26"/>
        </w:rPr>
        <w:t xml:space="preserve">     </w:t>
      </w:r>
      <w:r w:rsidR="00542155">
        <w:rPr>
          <w:sz w:val="26"/>
          <w:szCs w:val="26"/>
        </w:rPr>
        <w:t xml:space="preserve"> </w:t>
      </w:r>
      <w:r w:rsidRPr="00AA30F7">
        <w:rPr>
          <w:sz w:val="26"/>
          <w:szCs w:val="26"/>
        </w:rPr>
        <w:t xml:space="preserve"> КОСГУ 226 «Прочие работы, услуги»</w:t>
      </w:r>
    </w:p>
    <w:p w:rsidR="0088179F" w:rsidRPr="00AA30F7" w:rsidRDefault="0088179F" w:rsidP="0090749E">
      <w:pPr>
        <w:autoSpaceDE w:val="0"/>
        <w:autoSpaceDN w:val="0"/>
        <w:adjustRightInd w:val="0"/>
        <w:ind w:firstLine="567"/>
        <w:jc w:val="both"/>
        <w:rPr>
          <w:b/>
          <w:sz w:val="26"/>
          <w:szCs w:val="26"/>
        </w:rPr>
      </w:pPr>
      <w:r w:rsidRPr="00AA30F7">
        <w:rPr>
          <w:b/>
          <w:sz w:val="26"/>
          <w:szCs w:val="26"/>
        </w:rPr>
        <w:t xml:space="preserve">   </w:t>
      </w:r>
    </w:p>
    <w:p w:rsidR="00893544" w:rsidRPr="00AA30F7" w:rsidRDefault="00DA10DF" w:rsidP="00B56139">
      <w:pPr>
        <w:autoSpaceDE w:val="0"/>
        <w:autoSpaceDN w:val="0"/>
        <w:adjustRightInd w:val="0"/>
        <w:ind w:firstLine="567"/>
        <w:jc w:val="both"/>
        <w:rPr>
          <w:sz w:val="26"/>
          <w:szCs w:val="26"/>
        </w:rPr>
      </w:pPr>
      <w:r w:rsidRPr="00AA30F7">
        <w:rPr>
          <w:b/>
          <w:sz w:val="26"/>
          <w:szCs w:val="26"/>
        </w:rPr>
        <w:t xml:space="preserve">8. </w:t>
      </w:r>
      <w:r w:rsidR="00893544" w:rsidRPr="00AA30F7">
        <w:rPr>
          <w:sz w:val="26"/>
          <w:szCs w:val="26"/>
        </w:rPr>
        <w:t xml:space="preserve">Казенным учреждением заключено с работником соглашение в письменной форме в соответствии со ст. 188 Трудового Кодекса РФ об использовании работником в служебных целях личного сотового телефона и выплате компенсации затрат, связанных с его использованием. По какому коду </w:t>
      </w:r>
      <w:proofErr w:type="gramStart"/>
      <w:r w:rsidR="00893544" w:rsidRPr="00AA30F7">
        <w:rPr>
          <w:sz w:val="26"/>
          <w:szCs w:val="26"/>
        </w:rPr>
        <w:t>вида расходов классификации расходов бюджетов</w:t>
      </w:r>
      <w:proofErr w:type="gramEnd"/>
      <w:r w:rsidR="00893544" w:rsidRPr="00AA30F7">
        <w:rPr>
          <w:sz w:val="26"/>
          <w:szCs w:val="26"/>
        </w:rPr>
        <w:t xml:space="preserve"> и подстатье классификации операций сектора государственного управления следует отразить данные </w:t>
      </w:r>
      <w:r w:rsidR="00893544" w:rsidRPr="00AA30F7">
        <w:rPr>
          <w:sz w:val="26"/>
          <w:szCs w:val="26"/>
          <w:shd w:val="clear" w:color="auto" w:fill="FFFFFF"/>
        </w:rPr>
        <w:t>расходы?</w:t>
      </w:r>
    </w:p>
    <w:p w:rsidR="00893544" w:rsidRPr="00AA30F7" w:rsidRDefault="00B56139" w:rsidP="0090749E">
      <w:pPr>
        <w:pStyle w:val="a7"/>
        <w:ind w:firstLine="567"/>
        <w:jc w:val="both"/>
        <w:rPr>
          <w:rFonts w:ascii="Times New Roman" w:hAnsi="Times New Roman" w:cs="Times New Roman"/>
          <w:sz w:val="26"/>
          <w:szCs w:val="26"/>
        </w:rPr>
      </w:pPr>
      <w:r w:rsidRPr="00AA30F7">
        <w:rPr>
          <w:rFonts w:ascii="Times New Roman" w:hAnsi="Times New Roman" w:cs="Times New Roman"/>
          <w:sz w:val="26"/>
          <w:szCs w:val="26"/>
        </w:rPr>
        <w:lastRenderedPageBreak/>
        <w:t xml:space="preserve">а) </w:t>
      </w:r>
      <w:r w:rsidR="00893544" w:rsidRPr="00AA30F7">
        <w:rPr>
          <w:rFonts w:ascii="Times New Roman" w:hAnsi="Times New Roman" w:cs="Times New Roman"/>
          <w:sz w:val="26"/>
          <w:szCs w:val="26"/>
        </w:rPr>
        <w:t>КВР 112 «Иные выплаты персоналу учреждений, за исключением</w:t>
      </w:r>
      <w:r w:rsidRPr="00AA30F7">
        <w:rPr>
          <w:rFonts w:ascii="Times New Roman" w:hAnsi="Times New Roman" w:cs="Times New Roman"/>
          <w:sz w:val="26"/>
          <w:szCs w:val="26"/>
        </w:rPr>
        <w:t xml:space="preserve"> </w:t>
      </w:r>
      <w:r w:rsidR="00893544" w:rsidRPr="00AA30F7">
        <w:rPr>
          <w:rFonts w:ascii="Times New Roman" w:hAnsi="Times New Roman" w:cs="Times New Roman"/>
          <w:sz w:val="26"/>
          <w:szCs w:val="26"/>
        </w:rPr>
        <w:t>фонда оплаты труда»</w:t>
      </w:r>
    </w:p>
    <w:p w:rsidR="00893544" w:rsidRPr="00AA30F7" w:rsidRDefault="00B56139" w:rsidP="0090749E">
      <w:pPr>
        <w:pStyle w:val="a7"/>
        <w:ind w:firstLine="567"/>
        <w:jc w:val="both"/>
        <w:rPr>
          <w:rFonts w:ascii="Times New Roman" w:hAnsi="Times New Roman" w:cs="Times New Roman"/>
          <w:sz w:val="26"/>
          <w:szCs w:val="26"/>
        </w:rPr>
      </w:pPr>
      <w:r w:rsidRPr="00AA30F7">
        <w:rPr>
          <w:rFonts w:ascii="Times New Roman" w:hAnsi="Times New Roman" w:cs="Times New Roman"/>
          <w:sz w:val="26"/>
          <w:szCs w:val="26"/>
        </w:rPr>
        <w:t xml:space="preserve">    </w:t>
      </w:r>
      <w:r w:rsidR="00893544" w:rsidRPr="00AA30F7">
        <w:rPr>
          <w:rFonts w:ascii="Times New Roman" w:hAnsi="Times New Roman" w:cs="Times New Roman"/>
          <w:sz w:val="26"/>
          <w:szCs w:val="26"/>
        </w:rPr>
        <w:t>КОСГУ 212 «Прочие несоциальные выплаты персоналу в денежной форме»</w:t>
      </w:r>
    </w:p>
    <w:p w:rsidR="00893544" w:rsidRPr="00AA30F7" w:rsidRDefault="00893544" w:rsidP="0090749E">
      <w:pPr>
        <w:pStyle w:val="a7"/>
        <w:ind w:firstLine="567"/>
        <w:jc w:val="both"/>
        <w:rPr>
          <w:rFonts w:ascii="Times New Roman" w:hAnsi="Times New Roman" w:cs="Times New Roman"/>
          <w:sz w:val="26"/>
          <w:szCs w:val="26"/>
        </w:rPr>
      </w:pPr>
      <w:r w:rsidRPr="00AA30F7">
        <w:rPr>
          <w:rFonts w:ascii="Times New Roman" w:hAnsi="Times New Roman" w:cs="Times New Roman"/>
          <w:bCs/>
          <w:sz w:val="26"/>
          <w:szCs w:val="26"/>
        </w:rPr>
        <w:t>б</w:t>
      </w:r>
      <w:r w:rsidRPr="00AA30F7">
        <w:rPr>
          <w:rFonts w:ascii="Times New Roman" w:hAnsi="Times New Roman" w:cs="Times New Roman"/>
          <w:sz w:val="26"/>
          <w:szCs w:val="26"/>
        </w:rPr>
        <w:t>)</w:t>
      </w:r>
      <w:r w:rsidR="002945E5">
        <w:rPr>
          <w:rFonts w:ascii="Times New Roman" w:hAnsi="Times New Roman" w:cs="Times New Roman"/>
          <w:sz w:val="26"/>
          <w:szCs w:val="26"/>
        </w:rPr>
        <w:t>*</w:t>
      </w:r>
      <w:r w:rsidR="00B56139" w:rsidRPr="00AA30F7">
        <w:rPr>
          <w:rFonts w:ascii="Times New Roman" w:hAnsi="Times New Roman" w:cs="Times New Roman"/>
          <w:sz w:val="26"/>
          <w:szCs w:val="26"/>
        </w:rPr>
        <w:t xml:space="preserve"> </w:t>
      </w:r>
      <w:r w:rsidRPr="00AA30F7">
        <w:rPr>
          <w:rFonts w:ascii="Times New Roman" w:hAnsi="Times New Roman" w:cs="Times New Roman"/>
          <w:sz w:val="26"/>
          <w:szCs w:val="26"/>
        </w:rPr>
        <w:t>КВР 112 «Иные выплаты персоналу учреждений, за исключением фонда оплаты труда»</w:t>
      </w:r>
    </w:p>
    <w:p w:rsidR="00893544" w:rsidRPr="00AA30F7" w:rsidRDefault="00B56139" w:rsidP="0090749E">
      <w:pPr>
        <w:pStyle w:val="a7"/>
        <w:ind w:firstLine="567"/>
        <w:jc w:val="both"/>
        <w:rPr>
          <w:rFonts w:ascii="Times New Roman" w:hAnsi="Times New Roman" w:cs="Times New Roman"/>
          <w:sz w:val="26"/>
          <w:szCs w:val="26"/>
        </w:rPr>
      </w:pPr>
      <w:r w:rsidRPr="00AA30F7">
        <w:rPr>
          <w:rFonts w:ascii="Times New Roman" w:hAnsi="Times New Roman" w:cs="Times New Roman"/>
          <w:sz w:val="26"/>
          <w:szCs w:val="26"/>
        </w:rPr>
        <w:t xml:space="preserve">     </w:t>
      </w:r>
      <w:r w:rsidR="00893544" w:rsidRPr="00AA30F7">
        <w:rPr>
          <w:rFonts w:ascii="Times New Roman" w:hAnsi="Times New Roman" w:cs="Times New Roman"/>
          <w:sz w:val="26"/>
          <w:szCs w:val="26"/>
        </w:rPr>
        <w:t>КОСГУ 221 «Услуги связи»</w:t>
      </w:r>
    </w:p>
    <w:p w:rsidR="00893544" w:rsidRPr="00AA30F7" w:rsidRDefault="00B56139" w:rsidP="0090749E">
      <w:pPr>
        <w:pStyle w:val="a7"/>
        <w:ind w:firstLine="567"/>
        <w:jc w:val="both"/>
        <w:rPr>
          <w:rFonts w:ascii="Times New Roman" w:hAnsi="Times New Roman" w:cs="Times New Roman"/>
          <w:sz w:val="26"/>
          <w:szCs w:val="26"/>
        </w:rPr>
      </w:pPr>
      <w:r w:rsidRPr="00AA30F7">
        <w:rPr>
          <w:rFonts w:ascii="Times New Roman" w:hAnsi="Times New Roman" w:cs="Times New Roman"/>
          <w:sz w:val="26"/>
          <w:szCs w:val="26"/>
        </w:rPr>
        <w:t xml:space="preserve">в)   </w:t>
      </w:r>
      <w:r w:rsidR="00893544" w:rsidRPr="00AA30F7">
        <w:rPr>
          <w:rFonts w:ascii="Times New Roman" w:hAnsi="Times New Roman" w:cs="Times New Roman"/>
          <w:sz w:val="26"/>
          <w:szCs w:val="26"/>
        </w:rPr>
        <w:t>КВР 244 «Прочая закупка товаров, работ и услуг»</w:t>
      </w:r>
    </w:p>
    <w:p w:rsidR="00893544" w:rsidRPr="00AA30F7" w:rsidRDefault="00B56139" w:rsidP="0090749E">
      <w:pPr>
        <w:pStyle w:val="a7"/>
        <w:ind w:firstLine="567"/>
        <w:jc w:val="both"/>
        <w:rPr>
          <w:rFonts w:ascii="Times New Roman" w:hAnsi="Times New Roman" w:cs="Times New Roman"/>
          <w:sz w:val="26"/>
          <w:szCs w:val="26"/>
        </w:rPr>
      </w:pPr>
      <w:r w:rsidRPr="00AA30F7">
        <w:rPr>
          <w:rFonts w:ascii="Times New Roman" w:hAnsi="Times New Roman" w:cs="Times New Roman"/>
          <w:sz w:val="26"/>
          <w:szCs w:val="26"/>
        </w:rPr>
        <w:t xml:space="preserve">     </w:t>
      </w:r>
      <w:r w:rsidR="00893544" w:rsidRPr="00AA30F7">
        <w:rPr>
          <w:rFonts w:ascii="Times New Roman" w:hAnsi="Times New Roman" w:cs="Times New Roman"/>
          <w:sz w:val="26"/>
          <w:szCs w:val="26"/>
        </w:rPr>
        <w:t>КОСГУ 221 «Услуги связи»</w:t>
      </w:r>
    </w:p>
    <w:p w:rsidR="00893544" w:rsidRPr="00AA30F7" w:rsidRDefault="00B56139" w:rsidP="0090749E">
      <w:pPr>
        <w:pStyle w:val="a7"/>
        <w:ind w:firstLine="567"/>
        <w:jc w:val="both"/>
        <w:rPr>
          <w:rFonts w:ascii="Times New Roman" w:hAnsi="Times New Roman" w:cs="Times New Roman"/>
          <w:sz w:val="26"/>
          <w:szCs w:val="26"/>
        </w:rPr>
      </w:pPr>
      <w:r w:rsidRPr="00AA30F7">
        <w:rPr>
          <w:rFonts w:ascii="Times New Roman" w:hAnsi="Times New Roman" w:cs="Times New Roman"/>
          <w:sz w:val="26"/>
          <w:szCs w:val="26"/>
        </w:rPr>
        <w:t xml:space="preserve">г)   </w:t>
      </w:r>
      <w:r w:rsidR="00893544" w:rsidRPr="00AA30F7">
        <w:rPr>
          <w:rFonts w:ascii="Times New Roman" w:hAnsi="Times New Roman" w:cs="Times New Roman"/>
          <w:sz w:val="26"/>
          <w:szCs w:val="26"/>
        </w:rPr>
        <w:t>КВР 244 «Прочая закупка товаров, работ и услуг»</w:t>
      </w:r>
    </w:p>
    <w:p w:rsidR="00893544" w:rsidRPr="00AA30F7" w:rsidRDefault="00B56139" w:rsidP="0090749E">
      <w:pPr>
        <w:pStyle w:val="a7"/>
        <w:ind w:firstLine="567"/>
        <w:jc w:val="both"/>
        <w:rPr>
          <w:rFonts w:ascii="Times New Roman" w:hAnsi="Times New Roman" w:cs="Times New Roman"/>
          <w:sz w:val="26"/>
          <w:szCs w:val="26"/>
        </w:rPr>
      </w:pPr>
      <w:r w:rsidRPr="00AA30F7">
        <w:rPr>
          <w:rFonts w:ascii="Times New Roman" w:hAnsi="Times New Roman" w:cs="Times New Roman"/>
          <w:sz w:val="26"/>
          <w:szCs w:val="26"/>
        </w:rPr>
        <w:t xml:space="preserve">     </w:t>
      </w:r>
      <w:r w:rsidR="00893544" w:rsidRPr="00AA30F7">
        <w:rPr>
          <w:rFonts w:ascii="Times New Roman" w:hAnsi="Times New Roman" w:cs="Times New Roman"/>
          <w:sz w:val="26"/>
          <w:szCs w:val="26"/>
        </w:rPr>
        <w:t>КОСГУ 226 «Прочие работы, услуги»</w:t>
      </w:r>
    </w:p>
    <w:p w:rsidR="00DA10DF" w:rsidRPr="00AA30F7" w:rsidRDefault="00DA10DF" w:rsidP="0090749E">
      <w:pPr>
        <w:tabs>
          <w:tab w:val="left" w:pos="567"/>
        </w:tabs>
        <w:ind w:firstLine="567"/>
        <w:jc w:val="both"/>
        <w:rPr>
          <w:sz w:val="26"/>
          <w:szCs w:val="26"/>
        </w:rPr>
      </w:pPr>
    </w:p>
    <w:p w:rsidR="00893544" w:rsidRPr="00AA30F7" w:rsidRDefault="00DA10DF" w:rsidP="0090749E">
      <w:pPr>
        <w:ind w:firstLine="567"/>
        <w:jc w:val="both"/>
        <w:rPr>
          <w:rFonts w:eastAsia="Times New Roman"/>
          <w:b/>
          <w:bCs/>
          <w:sz w:val="26"/>
          <w:szCs w:val="26"/>
          <w:lang w:eastAsia="ru-RU"/>
        </w:rPr>
      </w:pPr>
      <w:r w:rsidRPr="00AA30F7">
        <w:rPr>
          <w:b/>
          <w:sz w:val="26"/>
          <w:szCs w:val="26"/>
        </w:rPr>
        <w:t xml:space="preserve">9. </w:t>
      </w:r>
      <w:r w:rsidR="00893544" w:rsidRPr="00AA30F7">
        <w:rPr>
          <w:sz w:val="26"/>
          <w:szCs w:val="26"/>
        </w:rPr>
        <w:t>На какую подстатью</w:t>
      </w:r>
      <w:r w:rsidR="00893544" w:rsidRPr="00AA30F7">
        <w:rPr>
          <w:sz w:val="26"/>
          <w:szCs w:val="26"/>
          <w:shd w:val="clear" w:color="auto" w:fill="FFFFFF"/>
        </w:rPr>
        <w:t xml:space="preserve"> статьи 340 «Увеличение стоимости материальных запасов» </w:t>
      </w:r>
      <w:r w:rsidR="002945E5">
        <w:rPr>
          <w:rFonts w:eastAsia="Times New Roman"/>
          <w:bCs/>
          <w:sz w:val="26"/>
          <w:szCs w:val="26"/>
          <w:lang w:eastAsia="ru-RU"/>
        </w:rPr>
        <w:t>КОСГУ</w:t>
      </w:r>
      <w:r w:rsidR="00893544" w:rsidRPr="00AA30F7">
        <w:rPr>
          <w:sz w:val="26"/>
          <w:szCs w:val="26"/>
          <w:shd w:val="clear" w:color="auto" w:fill="FFFFFF"/>
        </w:rPr>
        <w:t xml:space="preserve"> следует отнести бюджетному учреждению расходы по приобретению для замены в уже созданной песочнице речного песка, а также грунта растительного в целях благоустройства территории (не связано с капитальными вложениями, ремонтными работами)? </w:t>
      </w:r>
    </w:p>
    <w:p w:rsidR="00893544" w:rsidRPr="00AA30F7" w:rsidRDefault="00893544" w:rsidP="0090749E">
      <w:pPr>
        <w:ind w:firstLine="567"/>
        <w:jc w:val="both"/>
        <w:rPr>
          <w:sz w:val="26"/>
          <w:szCs w:val="26"/>
          <w:shd w:val="clear" w:color="auto" w:fill="FFFFFF"/>
        </w:rPr>
      </w:pPr>
      <w:r w:rsidRPr="00AA30F7">
        <w:rPr>
          <w:sz w:val="26"/>
          <w:szCs w:val="26"/>
          <w:shd w:val="clear" w:color="auto" w:fill="FFFFFF"/>
        </w:rPr>
        <w:t xml:space="preserve">а) </w:t>
      </w:r>
      <w:r w:rsidR="00B56139" w:rsidRPr="00AA30F7">
        <w:rPr>
          <w:sz w:val="26"/>
          <w:szCs w:val="26"/>
          <w:shd w:val="clear" w:color="auto" w:fill="FFFFFF"/>
        </w:rPr>
        <w:t xml:space="preserve"> </w:t>
      </w:r>
      <w:r w:rsidR="00D95905">
        <w:rPr>
          <w:sz w:val="26"/>
          <w:szCs w:val="26"/>
          <w:shd w:val="clear" w:color="auto" w:fill="FFFFFF"/>
        </w:rPr>
        <w:t xml:space="preserve">  </w:t>
      </w:r>
      <w:r w:rsidRPr="00AA30F7">
        <w:rPr>
          <w:sz w:val="26"/>
          <w:szCs w:val="26"/>
          <w:shd w:val="clear" w:color="auto" w:fill="FFFFFF"/>
        </w:rPr>
        <w:t>344 «Увеличение стоимости строительных материалов»</w:t>
      </w:r>
    </w:p>
    <w:p w:rsidR="00893544" w:rsidRPr="00AA30F7" w:rsidRDefault="00893544" w:rsidP="0090749E">
      <w:pPr>
        <w:ind w:firstLine="567"/>
        <w:jc w:val="both"/>
        <w:rPr>
          <w:sz w:val="26"/>
          <w:szCs w:val="26"/>
          <w:shd w:val="clear" w:color="auto" w:fill="FFFFFF"/>
        </w:rPr>
      </w:pPr>
      <w:r w:rsidRPr="00AA30F7">
        <w:rPr>
          <w:sz w:val="26"/>
          <w:szCs w:val="26"/>
          <w:shd w:val="clear" w:color="auto" w:fill="FFFFFF"/>
        </w:rPr>
        <w:t>б)</w:t>
      </w:r>
      <w:r w:rsidR="002945E5">
        <w:rPr>
          <w:sz w:val="26"/>
          <w:szCs w:val="26"/>
          <w:shd w:val="clear" w:color="auto" w:fill="FFFFFF"/>
        </w:rPr>
        <w:t>*</w:t>
      </w:r>
      <w:r w:rsidR="00B56139" w:rsidRPr="00AA30F7">
        <w:rPr>
          <w:sz w:val="26"/>
          <w:szCs w:val="26"/>
          <w:shd w:val="clear" w:color="auto" w:fill="FFFFFF"/>
        </w:rPr>
        <w:t xml:space="preserve"> </w:t>
      </w:r>
      <w:r w:rsidRPr="00AA30F7">
        <w:rPr>
          <w:sz w:val="26"/>
          <w:szCs w:val="26"/>
          <w:shd w:val="clear" w:color="auto" w:fill="FFFFFF"/>
        </w:rPr>
        <w:t xml:space="preserve"> 346 «Увеличение стоимости прочих материальных запасов»</w:t>
      </w:r>
    </w:p>
    <w:p w:rsidR="00893544" w:rsidRPr="00AA30F7" w:rsidRDefault="00893544" w:rsidP="0090749E">
      <w:pPr>
        <w:ind w:firstLine="567"/>
        <w:jc w:val="both"/>
        <w:rPr>
          <w:sz w:val="26"/>
          <w:szCs w:val="26"/>
          <w:shd w:val="clear" w:color="auto" w:fill="FFFFFF"/>
        </w:rPr>
      </w:pPr>
      <w:r w:rsidRPr="00AA30F7">
        <w:rPr>
          <w:sz w:val="26"/>
          <w:szCs w:val="26"/>
          <w:shd w:val="clear" w:color="auto" w:fill="FFFFFF"/>
        </w:rPr>
        <w:t xml:space="preserve">в) </w:t>
      </w:r>
      <w:r w:rsidR="00D95905">
        <w:rPr>
          <w:sz w:val="26"/>
          <w:szCs w:val="26"/>
          <w:shd w:val="clear" w:color="auto" w:fill="FFFFFF"/>
        </w:rPr>
        <w:t xml:space="preserve"> </w:t>
      </w:r>
      <w:r w:rsidRPr="00AA30F7">
        <w:rPr>
          <w:sz w:val="26"/>
          <w:szCs w:val="26"/>
          <w:shd w:val="clear" w:color="auto" w:fill="FFFFFF"/>
        </w:rPr>
        <w:t>347 «Увеличение стоимости материальных запасов для целей капитальных вложений»</w:t>
      </w:r>
    </w:p>
    <w:p w:rsidR="00DA10DF" w:rsidRPr="00AA30F7" w:rsidRDefault="00DA10DF" w:rsidP="0090749E">
      <w:pPr>
        <w:autoSpaceDE w:val="0"/>
        <w:autoSpaceDN w:val="0"/>
        <w:adjustRightInd w:val="0"/>
        <w:ind w:firstLine="567"/>
        <w:jc w:val="both"/>
        <w:rPr>
          <w:b/>
          <w:sz w:val="26"/>
          <w:szCs w:val="26"/>
        </w:rPr>
      </w:pPr>
    </w:p>
    <w:p w:rsidR="00893544" w:rsidRPr="00AA30F7" w:rsidRDefault="000E4BFE" w:rsidP="00B56139">
      <w:pPr>
        <w:autoSpaceDE w:val="0"/>
        <w:autoSpaceDN w:val="0"/>
        <w:adjustRightInd w:val="0"/>
        <w:ind w:firstLine="567"/>
        <w:jc w:val="both"/>
        <w:rPr>
          <w:sz w:val="26"/>
          <w:szCs w:val="26"/>
        </w:rPr>
      </w:pPr>
      <w:r w:rsidRPr="00AA30F7">
        <w:rPr>
          <w:b/>
          <w:sz w:val="26"/>
          <w:szCs w:val="26"/>
        </w:rPr>
        <w:t xml:space="preserve">10. </w:t>
      </w:r>
      <w:r w:rsidR="00893544" w:rsidRPr="00AA30F7">
        <w:rPr>
          <w:sz w:val="26"/>
          <w:szCs w:val="26"/>
        </w:rPr>
        <w:t xml:space="preserve">По какой подстатье классификации операций сектора государственного управления подлежат отражению </w:t>
      </w:r>
      <w:r w:rsidR="00893544" w:rsidRPr="00AA30F7">
        <w:rPr>
          <w:sz w:val="26"/>
          <w:szCs w:val="26"/>
          <w:shd w:val="clear" w:color="auto" w:fill="FFFFFF"/>
        </w:rPr>
        <w:t>расходы государственных (муниципальных) автономных учреждений по приобретению в 2021 году доступа к справочно-правовой системе со сроком полезного использования один год (основание: договор без передачи неисключительных прав на результаты интеллектуальной деятельности)?</w:t>
      </w:r>
      <w:r w:rsidR="00893544" w:rsidRPr="00AA30F7">
        <w:rPr>
          <w:rFonts w:eastAsia="Times New Roman"/>
          <w:sz w:val="26"/>
          <w:szCs w:val="26"/>
          <w:lang w:eastAsia="ru-RU"/>
        </w:rPr>
        <w:t xml:space="preserve"> </w:t>
      </w:r>
    </w:p>
    <w:p w:rsidR="00893544" w:rsidRPr="00AA30F7" w:rsidRDefault="00893544" w:rsidP="0090749E">
      <w:pPr>
        <w:autoSpaceDE w:val="0"/>
        <w:autoSpaceDN w:val="0"/>
        <w:adjustRightInd w:val="0"/>
        <w:ind w:firstLine="567"/>
        <w:jc w:val="both"/>
        <w:rPr>
          <w:sz w:val="26"/>
          <w:szCs w:val="26"/>
        </w:rPr>
      </w:pPr>
      <w:r w:rsidRPr="00AA30F7">
        <w:rPr>
          <w:sz w:val="26"/>
          <w:szCs w:val="26"/>
        </w:rPr>
        <w:t xml:space="preserve">а)   </w:t>
      </w:r>
      <w:r w:rsidR="00B56139" w:rsidRPr="00AA30F7">
        <w:rPr>
          <w:sz w:val="26"/>
          <w:szCs w:val="26"/>
        </w:rPr>
        <w:t xml:space="preserve"> </w:t>
      </w:r>
      <w:r w:rsidRPr="00AA30F7">
        <w:rPr>
          <w:sz w:val="26"/>
          <w:szCs w:val="26"/>
        </w:rPr>
        <w:t xml:space="preserve">221 </w:t>
      </w:r>
      <w:r w:rsidR="00653671" w:rsidRPr="00AA30F7">
        <w:rPr>
          <w:sz w:val="26"/>
          <w:szCs w:val="26"/>
        </w:rPr>
        <w:t xml:space="preserve">  </w:t>
      </w:r>
      <w:r w:rsidRPr="00AA30F7">
        <w:rPr>
          <w:sz w:val="26"/>
          <w:szCs w:val="26"/>
        </w:rPr>
        <w:t>«Услуги связи»</w:t>
      </w:r>
    </w:p>
    <w:p w:rsidR="00893544" w:rsidRPr="00AA30F7" w:rsidRDefault="00893544" w:rsidP="0090749E">
      <w:pPr>
        <w:ind w:firstLine="567"/>
        <w:jc w:val="both"/>
        <w:rPr>
          <w:sz w:val="26"/>
          <w:szCs w:val="26"/>
        </w:rPr>
      </w:pPr>
      <w:r w:rsidRPr="00AA30F7">
        <w:rPr>
          <w:bCs/>
          <w:sz w:val="26"/>
          <w:szCs w:val="26"/>
        </w:rPr>
        <w:t>б</w:t>
      </w:r>
      <w:r w:rsidRPr="00AA30F7">
        <w:rPr>
          <w:sz w:val="26"/>
          <w:szCs w:val="26"/>
        </w:rPr>
        <w:t>) 352 «Увеличение стоимости неисключительных прав на результаты интеллектуальной деятельности с неопределенным сроком полезного использования»</w:t>
      </w:r>
    </w:p>
    <w:p w:rsidR="00893544" w:rsidRPr="00AA30F7" w:rsidRDefault="00893544" w:rsidP="0090749E">
      <w:pPr>
        <w:autoSpaceDE w:val="0"/>
        <w:autoSpaceDN w:val="0"/>
        <w:adjustRightInd w:val="0"/>
        <w:ind w:firstLine="567"/>
        <w:jc w:val="both"/>
        <w:rPr>
          <w:sz w:val="26"/>
          <w:szCs w:val="26"/>
        </w:rPr>
      </w:pPr>
      <w:r w:rsidRPr="00AA30F7">
        <w:rPr>
          <w:sz w:val="26"/>
          <w:szCs w:val="26"/>
        </w:rPr>
        <w:t>в)</w:t>
      </w:r>
      <w:r w:rsidR="002945E5">
        <w:rPr>
          <w:sz w:val="26"/>
          <w:szCs w:val="26"/>
        </w:rPr>
        <w:t>*</w:t>
      </w:r>
      <w:r w:rsidRPr="00AA30F7">
        <w:rPr>
          <w:sz w:val="26"/>
          <w:szCs w:val="26"/>
        </w:rPr>
        <w:t xml:space="preserve"> </w:t>
      </w:r>
      <w:r w:rsidR="00B56139" w:rsidRPr="00AA30F7">
        <w:rPr>
          <w:sz w:val="26"/>
          <w:szCs w:val="26"/>
        </w:rPr>
        <w:t xml:space="preserve">   </w:t>
      </w:r>
      <w:r w:rsidRPr="00AA30F7">
        <w:rPr>
          <w:sz w:val="26"/>
          <w:szCs w:val="26"/>
        </w:rPr>
        <w:t xml:space="preserve">226 </w:t>
      </w:r>
      <w:r w:rsidR="00653671" w:rsidRPr="00AA30F7">
        <w:rPr>
          <w:sz w:val="26"/>
          <w:szCs w:val="26"/>
        </w:rPr>
        <w:t xml:space="preserve">  </w:t>
      </w:r>
      <w:r w:rsidRPr="00AA30F7">
        <w:rPr>
          <w:sz w:val="26"/>
          <w:szCs w:val="26"/>
        </w:rPr>
        <w:t>«Прочие работы, услуги»</w:t>
      </w:r>
    </w:p>
    <w:p w:rsidR="00893544" w:rsidRPr="00AA30F7" w:rsidRDefault="00893544" w:rsidP="0090749E">
      <w:pPr>
        <w:autoSpaceDE w:val="0"/>
        <w:autoSpaceDN w:val="0"/>
        <w:adjustRightInd w:val="0"/>
        <w:ind w:firstLine="567"/>
        <w:jc w:val="both"/>
        <w:rPr>
          <w:sz w:val="26"/>
          <w:szCs w:val="26"/>
        </w:rPr>
      </w:pPr>
      <w:r w:rsidRPr="00AA30F7">
        <w:rPr>
          <w:sz w:val="26"/>
          <w:szCs w:val="26"/>
        </w:rPr>
        <w:t>г) 353 «Увеличение стоимости неисключительных прав на результаты интеллектуальной деятельности с определенным сроком полезного использования»</w:t>
      </w:r>
    </w:p>
    <w:p w:rsidR="00602D6E" w:rsidRPr="00AA30F7" w:rsidRDefault="00602D6E" w:rsidP="0090749E">
      <w:pPr>
        <w:tabs>
          <w:tab w:val="left" w:pos="540"/>
          <w:tab w:val="left" w:pos="1050"/>
        </w:tabs>
        <w:ind w:firstLine="567"/>
        <w:jc w:val="both"/>
        <w:rPr>
          <w:b/>
          <w:sz w:val="26"/>
          <w:szCs w:val="26"/>
        </w:rPr>
      </w:pPr>
    </w:p>
    <w:p w:rsidR="0090749E" w:rsidRDefault="000E4BFE" w:rsidP="0090749E">
      <w:pPr>
        <w:autoSpaceDE w:val="0"/>
        <w:autoSpaceDN w:val="0"/>
        <w:adjustRightInd w:val="0"/>
        <w:ind w:firstLine="567"/>
        <w:jc w:val="both"/>
        <w:rPr>
          <w:sz w:val="26"/>
          <w:szCs w:val="26"/>
        </w:rPr>
      </w:pPr>
      <w:r w:rsidRPr="00AA30F7">
        <w:rPr>
          <w:b/>
          <w:sz w:val="26"/>
          <w:szCs w:val="26"/>
        </w:rPr>
        <w:t xml:space="preserve">11. </w:t>
      </w:r>
      <w:r w:rsidR="0090749E" w:rsidRPr="00AA30F7">
        <w:rPr>
          <w:sz w:val="26"/>
          <w:szCs w:val="26"/>
        </w:rPr>
        <w:t xml:space="preserve">На </w:t>
      </w:r>
      <w:proofErr w:type="gramStart"/>
      <w:r w:rsidR="0090749E" w:rsidRPr="00AA30F7">
        <w:rPr>
          <w:sz w:val="26"/>
          <w:szCs w:val="26"/>
        </w:rPr>
        <w:t>основании</w:t>
      </w:r>
      <w:proofErr w:type="gramEnd"/>
      <w:r w:rsidR="0090749E" w:rsidRPr="00AA30F7">
        <w:rPr>
          <w:sz w:val="26"/>
          <w:szCs w:val="26"/>
        </w:rPr>
        <w:t xml:space="preserve"> какого документа отражается в учете государственного (муниципального) казенного учреждения поступление от главного распорядителя бюджетных средств в рамках централизованного снабжения книг, учебной и методической литературы, планируемой к использованию их в работе (учебном процессе) учреждения?</w:t>
      </w:r>
    </w:p>
    <w:p w:rsidR="00896812" w:rsidRDefault="00896812" w:rsidP="0090749E">
      <w:pPr>
        <w:autoSpaceDE w:val="0"/>
        <w:autoSpaceDN w:val="0"/>
        <w:adjustRightInd w:val="0"/>
        <w:ind w:firstLine="567"/>
        <w:jc w:val="both"/>
        <w:rPr>
          <w:sz w:val="26"/>
          <w:szCs w:val="26"/>
        </w:rPr>
      </w:pPr>
    </w:p>
    <w:p w:rsidR="00896812" w:rsidRDefault="00896812" w:rsidP="0090749E">
      <w:pPr>
        <w:autoSpaceDE w:val="0"/>
        <w:autoSpaceDN w:val="0"/>
        <w:adjustRightInd w:val="0"/>
        <w:ind w:firstLine="567"/>
        <w:jc w:val="both"/>
        <w:rPr>
          <w:sz w:val="26"/>
          <w:szCs w:val="26"/>
        </w:rPr>
      </w:pPr>
      <w:r w:rsidRPr="00896812">
        <w:rPr>
          <w:b/>
          <w:sz w:val="26"/>
          <w:szCs w:val="26"/>
        </w:rPr>
        <w:t>Ответ:</w:t>
      </w:r>
      <w:r w:rsidRPr="00896812">
        <w:rPr>
          <w:sz w:val="26"/>
          <w:szCs w:val="26"/>
        </w:rPr>
        <w:t xml:space="preserve">  Отражается в учете на основании полученного казенным учреждением Извещения (ф.0504805) (в двух экземплярах) по дебету счета   110536346 и кредиту счета 130404346 (п. 23 Инструкции </w:t>
      </w:r>
      <w:r w:rsidR="0051622E">
        <w:rPr>
          <w:sz w:val="26"/>
          <w:szCs w:val="26"/>
        </w:rPr>
        <w:t>№</w:t>
      </w:r>
      <w:r w:rsidRPr="00896812">
        <w:rPr>
          <w:sz w:val="26"/>
          <w:szCs w:val="26"/>
        </w:rPr>
        <w:t xml:space="preserve"> 162н). Второй экземпляр Извещения (ф.0504805) с отметкой о получении и заполненными в своей части реквизитами казенное учреждение направляет главному распорядителю бюджетных средств.</w:t>
      </w:r>
    </w:p>
    <w:p w:rsidR="00D71677" w:rsidRDefault="0051622E" w:rsidP="0090749E">
      <w:pPr>
        <w:autoSpaceDE w:val="0"/>
        <w:autoSpaceDN w:val="0"/>
        <w:adjustRightInd w:val="0"/>
        <w:ind w:firstLine="567"/>
        <w:jc w:val="both"/>
        <w:rPr>
          <w:color w:val="212529"/>
          <w:sz w:val="26"/>
          <w:szCs w:val="26"/>
          <w:shd w:val="clear" w:color="auto" w:fill="FFFFFF"/>
        </w:rPr>
      </w:pPr>
      <w:r w:rsidRPr="0051622E">
        <w:rPr>
          <w:b/>
          <w:sz w:val="26"/>
          <w:szCs w:val="26"/>
        </w:rPr>
        <w:t xml:space="preserve">Обоснование: </w:t>
      </w:r>
      <w:r w:rsidRPr="0051622E">
        <w:rPr>
          <w:color w:val="212529"/>
          <w:sz w:val="26"/>
          <w:szCs w:val="26"/>
          <w:shd w:val="clear" w:color="auto" w:fill="FFFFFF"/>
        </w:rPr>
        <w:t>приказ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1622E" w:rsidRPr="0051622E" w:rsidRDefault="0051622E" w:rsidP="0090749E">
      <w:pPr>
        <w:autoSpaceDE w:val="0"/>
        <w:autoSpaceDN w:val="0"/>
        <w:adjustRightInd w:val="0"/>
        <w:ind w:firstLine="567"/>
        <w:jc w:val="both"/>
        <w:rPr>
          <w:b/>
          <w:sz w:val="26"/>
          <w:szCs w:val="26"/>
        </w:rPr>
      </w:pPr>
      <w:r>
        <w:rPr>
          <w:color w:val="212529"/>
          <w:sz w:val="26"/>
          <w:szCs w:val="26"/>
          <w:shd w:val="clear" w:color="auto" w:fill="FFFFFF"/>
        </w:rPr>
        <w:t xml:space="preserve">раздел 2 приложения 5 </w:t>
      </w:r>
      <w:r w:rsidRPr="0051622E">
        <w:rPr>
          <w:color w:val="212529"/>
          <w:sz w:val="26"/>
          <w:szCs w:val="26"/>
          <w:shd w:val="clear" w:color="auto" w:fill="FFFFFF"/>
        </w:rPr>
        <w:t>(в редакции приказа от 15.06.2020 № 103н)</w:t>
      </w:r>
      <w:r>
        <w:rPr>
          <w:color w:val="212529"/>
          <w:sz w:val="26"/>
          <w:szCs w:val="26"/>
          <w:shd w:val="clear" w:color="auto" w:fill="FFFFFF"/>
        </w:rPr>
        <w:t>.</w:t>
      </w:r>
    </w:p>
    <w:p w:rsidR="0088179F" w:rsidRPr="00AA30F7" w:rsidRDefault="0088179F" w:rsidP="0090749E">
      <w:pPr>
        <w:autoSpaceDE w:val="0"/>
        <w:autoSpaceDN w:val="0"/>
        <w:adjustRightInd w:val="0"/>
        <w:ind w:firstLine="567"/>
        <w:jc w:val="both"/>
        <w:rPr>
          <w:b/>
          <w:sz w:val="26"/>
          <w:szCs w:val="26"/>
        </w:rPr>
      </w:pPr>
    </w:p>
    <w:p w:rsidR="00893544" w:rsidRPr="00AA30F7" w:rsidRDefault="000E4BFE" w:rsidP="0090749E">
      <w:pPr>
        <w:ind w:firstLine="567"/>
        <w:jc w:val="both"/>
        <w:rPr>
          <w:sz w:val="26"/>
          <w:szCs w:val="26"/>
          <w:shd w:val="clear" w:color="auto" w:fill="FFFFFF"/>
        </w:rPr>
      </w:pPr>
      <w:r w:rsidRPr="00AA30F7">
        <w:rPr>
          <w:b/>
          <w:sz w:val="26"/>
          <w:szCs w:val="26"/>
        </w:rPr>
        <w:t xml:space="preserve">12. </w:t>
      </w:r>
      <w:r w:rsidR="00893544" w:rsidRPr="00AA30F7">
        <w:rPr>
          <w:sz w:val="26"/>
          <w:szCs w:val="26"/>
          <w:shd w:val="clear" w:color="auto" w:fill="FFFFFF"/>
        </w:rPr>
        <w:t xml:space="preserve">Каким документом утверждается порядок и сроки передачи первичных (сводных) учетных документов для ведения бюджетного (бухгалтерского) учета? </w:t>
      </w:r>
    </w:p>
    <w:p w:rsidR="00893544" w:rsidRPr="00AA30F7" w:rsidRDefault="00893544" w:rsidP="0090749E">
      <w:pPr>
        <w:ind w:firstLine="567"/>
        <w:jc w:val="both"/>
        <w:rPr>
          <w:sz w:val="26"/>
          <w:szCs w:val="26"/>
          <w:shd w:val="clear" w:color="auto" w:fill="FFFFFF"/>
        </w:rPr>
      </w:pPr>
      <w:r w:rsidRPr="00AA30F7">
        <w:rPr>
          <w:sz w:val="26"/>
          <w:szCs w:val="26"/>
          <w:shd w:val="clear" w:color="auto" w:fill="FFFFFF"/>
        </w:rPr>
        <w:t xml:space="preserve">а)   </w:t>
      </w:r>
      <w:r w:rsidR="0051622E">
        <w:rPr>
          <w:sz w:val="26"/>
          <w:szCs w:val="26"/>
          <w:shd w:val="clear" w:color="auto" w:fill="FFFFFF"/>
        </w:rPr>
        <w:t xml:space="preserve"> </w:t>
      </w:r>
      <w:r w:rsidRPr="00AA30F7">
        <w:rPr>
          <w:sz w:val="26"/>
          <w:szCs w:val="26"/>
          <w:shd w:val="clear" w:color="auto" w:fill="FFFFFF"/>
        </w:rPr>
        <w:t>коллективный договор</w:t>
      </w:r>
    </w:p>
    <w:p w:rsidR="00893544" w:rsidRPr="00AA30F7" w:rsidRDefault="00893544" w:rsidP="0090749E">
      <w:pPr>
        <w:ind w:firstLine="567"/>
        <w:jc w:val="both"/>
        <w:rPr>
          <w:sz w:val="26"/>
          <w:szCs w:val="26"/>
          <w:shd w:val="clear" w:color="auto" w:fill="FFFFFF"/>
        </w:rPr>
      </w:pPr>
      <w:r w:rsidRPr="00AA30F7">
        <w:rPr>
          <w:sz w:val="26"/>
          <w:szCs w:val="26"/>
          <w:shd w:val="clear" w:color="auto" w:fill="FFFFFF"/>
        </w:rPr>
        <w:t>б)</w:t>
      </w:r>
      <w:r w:rsidR="002945E5">
        <w:rPr>
          <w:sz w:val="26"/>
          <w:szCs w:val="26"/>
          <w:shd w:val="clear" w:color="auto" w:fill="FFFFFF"/>
        </w:rPr>
        <w:t>*</w:t>
      </w:r>
      <w:r w:rsidRPr="00AA30F7">
        <w:rPr>
          <w:sz w:val="26"/>
          <w:szCs w:val="26"/>
          <w:shd w:val="clear" w:color="auto" w:fill="FFFFFF"/>
        </w:rPr>
        <w:t xml:space="preserve"> график документооборота и (или) порядок взаимодействия структурных подразделений и (или) лиц, ответственных за оформление фактов хозяйственной жизни</w:t>
      </w:r>
    </w:p>
    <w:p w:rsidR="0088179F" w:rsidRPr="00AA30F7" w:rsidRDefault="0088179F" w:rsidP="0090749E">
      <w:pPr>
        <w:ind w:firstLine="567"/>
        <w:jc w:val="both"/>
        <w:rPr>
          <w:b/>
          <w:sz w:val="26"/>
          <w:szCs w:val="26"/>
        </w:rPr>
      </w:pPr>
    </w:p>
    <w:p w:rsidR="0090749E" w:rsidRPr="00AA30F7" w:rsidRDefault="000E4BFE" w:rsidP="0090749E">
      <w:pPr>
        <w:autoSpaceDE w:val="0"/>
        <w:autoSpaceDN w:val="0"/>
        <w:adjustRightInd w:val="0"/>
        <w:ind w:firstLine="567"/>
        <w:jc w:val="both"/>
        <w:rPr>
          <w:bCs/>
          <w:sz w:val="26"/>
          <w:szCs w:val="26"/>
        </w:rPr>
      </w:pPr>
      <w:r w:rsidRPr="00AA30F7">
        <w:rPr>
          <w:b/>
          <w:sz w:val="26"/>
          <w:szCs w:val="26"/>
        </w:rPr>
        <w:t xml:space="preserve">13. </w:t>
      </w:r>
      <w:r w:rsidR="0090749E" w:rsidRPr="00AA30F7">
        <w:rPr>
          <w:bCs/>
          <w:sz w:val="26"/>
          <w:szCs w:val="26"/>
        </w:rPr>
        <w:t>Бухгалтерские записи по исправлению ошибок прошлых лет подлежат обособлению в бухгалтерском (бюджетном) учете и бухгалтерской (финансовой) отчетности с 01.01.2021:</w:t>
      </w:r>
    </w:p>
    <w:p w:rsidR="0090749E" w:rsidRPr="00AA30F7" w:rsidRDefault="0090749E" w:rsidP="0090749E">
      <w:pPr>
        <w:autoSpaceDE w:val="0"/>
        <w:autoSpaceDN w:val="0"/>
        <w:adjustRightInd w:val="0"/>
        <w:ind w:firstLine="567"/>
        <w:jc w:val="both"/>
        <w:rPr>
          <w:bCs/>
          <w:sz w:val="26"/>
          <w:szCs w:val="26"/>
        </w:rPr>
      </w:pPr>
      <w:r w:rsidRPr="00AA30F7">
        <w:rPr>
          <w:bCs/>
          <w:sz w:val="26"/>
          <w:szCs w:val="26"/>
        </w:rPr>
        <w:t xml:space="preserve">а) </w:t>
      </w:r>
      <w:r w:rsidR="0051622E">
        <w:rPr>
          <w:bCs/>
          <w:sz w:val="26"/>
          <w:szCs w:val="26"/>
        </w:rPr>
        <w:t xml:space="preserve"> </w:t>
      </w:r>
      <w:r w:rsidRPr="00AA30F7">
        <w:rPr>
          <w:bCs/>
          <w:sz w:val="26"/>
          <w:szCs w:val="26"/>
        </w:rPr>
        <w:t>в отдельном Журнале по прочим операциям, содержащим отметку «Исправление ошибок прошлых лет»</w:t>
      </w:r>
    </w:p>
    <w:p w:rsidR="0090749E" w:rsidRPr="00AA30F7" w:rsidRDefault="0090749E" w:rsidP="0090749E">
      <w:pPr>
        <w:autoSpaceDE w:val="0"/>
        <w:autoSpaceDN w:val="0"/>
        <w:adjustRightInd w:val="0"/>
        <w:ind w:firstLine="567"/>
        <w:jc w:val="both"/>
        <w:rPr>
          <w:sz w:val="26"/>
          <w:szCs w:val="26"/>
        </w:rPr>
      </w:pPr>
      <w:r w:rsidRPr="00AA30F7">
        <w:rPr>
          <w:sz w:val="26"/>
          <w:szCs w:val="26"/>
        </w:rPr>
        <w:t>б)</w:t>
      </w:r>
      <w:r w:rsidR="002945E5">
        <w:rPr>
          <w:sz w:val="26"/>
          <w:szCs w:val="26"/>
        </w:rPr>
        <w:t>*</w:t>
      </w:r>
      <w:r w:rsidR="00B56139" w:rsidRPr="00AA30F7">
        <w:rPr>
          <w:sz w:val="26"/>
          <w:szCs w:val="26"/>
        </w:rPr>
        <w:t xml:space="preserve"> </w:t>
      </w:r>
      <w:r w:rsidRPr="00AA30F7">
        <w:rPr>
          <w:sz w:val="26"/>
          <w:szCs w:val="26"/>
        </w:rPr>
        <w:t xml:space="preserve"> </w:t>
      </w:r>
      <w:r w:rsidR="00B56139" w:rsidRPr="00AA30F7">
        <w:rPr>
          <w:sz w:val="26"/>
          <w:szCs w:val="26"/>
        </w:rPr>
        <w:t xml:space="preserve">  </w:t>
      </w:r>
      <w:r w:rsidRPr="00AA30F7">
        <w:rPr>
          <w:sz w:val="26"/>
          <w:szCs w:val="26"/>
        </w:rPr>
        <w:t>в отдельном Журнале операций по исправлению ошибок прошлых лет</w:t>
      </w:r>
    </w:p>
    <w:p w:rsidR="00602D6E" w:rsidRPr="00AA30F7" w:rsidRDefault="00602D6E" w:rsidP="0090749E">
      <w:pPr>
        <w:autoSpaceDE w:val="0"/>
        <w:autoSpaceDN w:val="0"/>
        <w:adjustRightInd w:val="0"/>
        <w:ind w:firstLine="567"/>
        <w:jc w:val="both"/>
        <w:rPr>
          <w:b/>
          <w:sz w:val="26"/>
          <w:szCs w:val="26"/>
        </w:rPr>
      </w:pPr>
    </w:p>
    <w:p w:rsidR="0090749E" w:rsidRPr="00AA30F7" w:rsidRDefault="000E4BFE" w:rsidP="0090749E">
      <w:pPr>
        <w:autoSpaceDE w:val="0"/>
        <w:autoSpaceDN w:val="0"/>
        <w:adjustRightInd w:val="0"/>
        <w:ind w:firstLine="567"/>
        <w:jc w:val="both"/>
        <w:rPr>
          <w:sz w:val="26"/>
          <w:szCs w:val="26"/>
        </w:rPr>
      </w:pPr>
      <w:r w:rsidRPr="00AA30F7">
        <w:rPr>
          <w:b/>
          <w:sz w:val="26"/>
          <w:szCs w:val="26"/>
        </w:rPr>
        <w:t>14.</w:t>
      </w:r>
      <w:r w:rsidR="0090749E" w:rsidRPr="00AA30F7">
        <w:rPr>
          <w:sz w:val="26"/>
          <w:szCs w:val="26"/>
        </w:rPr>
        <w:t xml:space="preserve"> Относятся ли материальные запасы, предназначенные для целей формирования капитальных вложений к </w:t>
      </w:r>
      <w:r w:rsidR="0090749E" w:rsidRPr="00AA30F7">
        <w:rPr>
          <w:bCs/>
          <w:sz w:val="26"/>
          <w:szCs w:val="26"/>
        </w:rPr>
        <w:t xml:space="preserve">долгосрочным </w:t>
      </w:r>
      <w:r w:rsidR="0090749E" w:rsidRPr="00AA30F7">
        <w:rPr>
          <w:sz w:val="26"/>
          <w:szCs w:val="26"/>
        </w:rPr>
        <w:t>(</w:t>
      </w:r>
      <w:proofErr w:type="spellStart"/>
      <w:r w:rsidR="0090749E" w:rsidRPr="00AA30F7">
        <w:rPr>
          <w:sz w:val="26"/>
          <w:szCs w:val="26"/>
        </w:rPr>
        <w:t>внеоборотным</w:t>
      </w:r>
      <w:proofErr w:type="spellEnd"/>
      <w:r w:rsidR="0090749E" w:rsidRPr="00AA30F7">
        <w:rPr>
          <w:sz w:val="26"/>
          <w:szCs w:val="26"/>
        </w:rPr>
        <w:t>) материальным запасам?</w:t>
      </w:r>
    </w:p>
    <w:p w:rsidR="0090749E" w:rsidRPr="00AA30F7" w:rsidRDefault="0090749E" w:rsidP="0090749E">
      <w:pPr>
        <w:ind w:firstLine="567"/>
        <w:jc w:val="both"/>
        <w:rPr>
          <w:sz w:val="26"/>
          <w:szCs w:val="26"/>
        </w:rPr>
      </w:pPr>
      <w:r w:rsidRPr="00AA30F7">
        <w:rPr>
          <w:sz w:val="26"/>
          <w:szCs w:val="26"/>
        </w:rPr>
        <w:t>а)</w:t>
      </w:r>
      <w:r w:rsidR="002945E5">
        <w:rPr>
          <w:sz w:val="26"/>
          <w:szCs w:val="26"/>
        </w:rPr>
        <w:t>*</w:t>
      </w:r>
      <w:r w:rsidR="00B56139" w:rsidRPr="00AA30F7">
        <w:rPr>
          <w:sz w:val="26"/>
          <w:szCs w:val="26"/>
        </w:rPr>
        <w:t xml:space="preserve"> </w:t>
      </w:r>
      <w:r w:rsidRPr="00AA30F7">
        <w:rPr>
          <w:sz w:val="26"/>
          <w:szCs w:val="26"/>
        </w:rPr>
        <w:t xml:space="preserve"> да</w:t>
      </w:r>
    </w:p>
    <w:p w:rsidR="0090749E" w:rsidRPr="00AA30F7" w:rsidRDefault="0090749E" w:rsidP="0090749E">
      <w:pPr>
        <w:ind w:firstLine="567"/>
        <w:jc w:val="both"/>
        <w:rPr>
          <w:sz w:val="26"/>
          <w:szCs w:val="26"/>
        </w:rPr>
      </w:pPr>
      <w:r w:rsidRPr="00AA30F7">
        <w:rPr>
          <w:sz w:val="26"/>
          <w:szCs w:val="26"/>
        </w:rPr>
        <w:t xml:space="preserve">б) </w:t>
      </w:r>
      <w:r w:rsidR="00B56139" w:rsidRPr="00AA30F7">
        <w:rPr>
          <w:sz w:val="26"/>
          <w:szCs w:val="26"/>
        </w:rPr>
        <w:t xml:space="preserve"> </w:t>
      </w:r>
      <w:r w:rsidR="0051622E">
        <w:rPr>
          <w:sz w:val="26"/>
          <w:szCs w:val="26"/>
        </w:rPr>
        <w:t xml:space="preserve"> </w:t>
      </w:r>
      <w:r w:rsidRPr="00AA30F7">
        <w:rPr>
          <w:sz w:val="26"/>
          <w:szCs w:val="26"/>
        </w:rPr>
        <w:t>нет</w:t>
      </w:r>
    </w:p>
    <w:p w:rsidR="0088179F" w:rsidRPr="00AA30F7" w:rsidRDefault="0088179F" w:rsidP="0090749E">
      <w:pPr>
        <w:autoSpaceDE w:val="0"/>
        <w:autoSpaceDN w:val="0"/>
        <w:adjustRightInd w:val="0"/>
        <w:ind w:firstLine="567"/>
        <w:jc w:val="both"/>
        <w:rPr>
          <w:sz w:val="26"/>
          <w:szCs w:val="26"/>
        </w:rPr>
      </w:pPr>
    </w:p>
    <w:p w:rsidR="0090749E" w:rsidRPr="00AA30F7" w:rsidRDefault="000E4BFE" w:rsidP="0090749E">
      <w:pPr>
        <w:ind w:firstLine="567"/>
        <w:jc w:val="both"/>
        <w:rPr>
          <w:sz w:val="26"/>
          <w:szCs w:val="26"/>
        </w:rPr>
      </w:pPr>
      <w:r w:rsidRPr="00AA30F7">
        <w:rPr>
          <w:b/>
          <w:sz w:val="26"/>
          <w:szCs w:val="26"/>
        </w:rPr>
        <w:t>15</w:t>
      </w:r>
      <w:r w:rsidR="0090749E" w:rsidRPr="00AA30F7">
        <w:rPr>
          <w:b/>
          <w:sz w:val="26"/>
          <w:szCs w:val="26"/>
        </w:rPr>
        <w:t>.</w:t>
      </w:r>
      <w:r w:rsidR="0090749E" w:rsidRPr="00AA30F7">
        <w:rPr>
          <w:sz w:val="26"/>
          <w:szCs w:val="26"/>
        </w:rPr>
        <w:t xml:space="preserve"> Начисляется ли амортизация на объекты нефинансовых активов с даты их включения в состав государственной (муниципальной) казны?</w:t>
      </w:r>
    </w:p>
    <w:p w:rsidR="0090749E" w:rsidRPr="00AA30F7" w:rsidRDefault="0090749E" w:rsidP="0090749E">
      <w:pPr>
        <w:autoSpaceDE w:val="0"/>
        <w:autoSpaceDN w:val="0"/>
        <w:adjustRightInd w:val="0"/>
        <w:ind w:firstLine="567"/>
        <w:jc w:val="both"/>
        <w:outlineLvl w:val="0"/>
        <w:rPr>
          <w:sz w:val="26"/>
          <w:szCs w:val="26"/>
        </w:rPr>
      </w:pPr>
      <w:r w:rsidRPr="00AA30F7">
        <w:rPr>
          <w:sz w:val="26"/>
          <w:szCs w:val="26"/>
        </w:rPr>
        <w:t xml:space="preserve">а) </w:t>
      </w:r>
      <w:r w:rsidR="00B56139" w:rsidRPr="00AA30F7">
        <w:rPr>
          <w:sz w:val="26"/>
          <w:szCs w:val="26"/>
        </w:rPr>
        <w:t xml:space="preserve"> </w:t>
      </w:r>
      <w:r w:rsidR="0051622E">
        <w:rPr>
          <w:sz w:val="26"/>
          <w:szCs w:val="26"/>
        </w:rPr>
        <w:t xml:space="preserve"> </w:t>
      </w:r>
      <w:r w:rsidRPr="00AA30F7">
        <w:rPr>
          <w:sz w:val="26"/>
          <w:szCs w:val="26"/>
        </w:rPr>
        <w:t>да</w:t>
      </w:r>
    </w:p>
    <w:p w:rsidR="0090749E" w:rsidRPr="00AA30F7" w:rsidRDefault="0090749E" w:rsidP="0090749E">
      <w:pPr>
        <w:autoSpaceDE w:val="0"/>
        <w:autoSpaceDN w:val="0"/>
        <w:adjustRightInd w:val="0"/>
        <w:ind w:firstLine="567"/>
        <w:jc w:val="both"/>
        <w:outlineLvl w:val="0"/>
        <w:rPr>
          <w:sz w:val="26"/>
          <w:szCs w:val="26"/>
        </w:rPr>
      </w:pPr>
      <w:r w:rsidRPr="00AA30F7">
        <w:rPr>
          <w:sz w:val="26"/>
          <w:szCs w:val="26"/>
        </w:rPr>
        <w:t xml:space="preserve">б) </w:t>
      </w:r>
      <w:r w:rsidR="00B56139" w:rsidRPr="00AA30F7">
        <w:rPr>
          <w:sz w:val="26"/>
          <w:szCs w:val="26"/>
        </w:rPr>
        <w:t xml:space="preserve"> </w:t>
      </w:r>
      <w:r w:rsidR="0051622E">
        <w:rPr>
          <w:sz w:val="26"/>
          <w:szCs w:val="26"/>
        </w:rPr>
        <w:t xml:space="preserve"> </w:t>
      </w:r>
      <w:r w:rsidRPr="00AA30F7">
        <w:rPr>
          <w:sz w:val="26"/>
          <w:szCs w:val="26"/>
        </w:rPr>
        <w:t>нет</w:t>
      </w:r>
    </w:p>
    <w:p w:rsidR="0090749E" w:rsidRPr="00AA30F7" w:rsidRDefault="0090749E" w:rsidP="0090749E">
      <w:pPr>
        <w:autoSpaceDE w:val="0"/>
        <w:autoSpaceDN w:val="0"/>
        <w:adjustRightInd w:val="0"/>
        <w:ind w:firstLine="567"/>
        <w:jc w:val="both"/>
        <w:outlineLvl w:val="0"/>
        <w:rPr>
          <w:sz w:val="26"/>
          <w:szCs w:val="26"/>
        </w:rPr>
      </w:pPr>
      <w:r w:rsidRPr="00AA30F7">
        <w:rPr>
          <w:sz w:val="26"/>
          <w:szCs w:val="26"/>
        </w:rPr>
        <w:t>в)</w:t>
      </w:r>
      <w:r w:rsidR="002945E5">
        <w:rPr>
          <w:sz w:val="26"/>
          <w:szCs w:val="26"/>
        </w:rPr>
        <w:t>*</w:t>
      </w:r>
      <w:r w:rsidR="00B56139" w:rsidRPr="00AA30F7">
        <w:rPr>
          <w:sz w:val="26"/>
          <w:szCs w:val="26"/>
        </w:rPr>
        <w:t xml:space="preserve"> </w:t>
      </w:r>
      <w:r w:rsidRPr="00AA30F7">
        <w:rPr>
          <w:sz w:val="26"/>
          <w:szCs w:val="26"/>
        </w:rPr>
        <w:t>нет, если иное не установлено нормативным правовым актом финансового органа публично-правового образования, в собственности которого находится имущество, составляющее государственную (муниципальную) казну</w:t>
      </w:r>
    </w:p>
    <w:p w:rsidR="000E4BFE" w:rsidRPr="00AA30F7" w:rsidRDefault="000E4BFE" w:rsidP="0090749E">
      <w:pPr>
        <w:ind w:firstLine="567"/>
        <w:jc w:val="both"/>
        <w:rPr>
          <w:b/>
          <w:sz w:val="26"/>
          <w:szCs w:val="26"/>
        </w:rPr>
      </w:pPr>
    </w:p>
    <w:p w:rsidR="0090749E" w:rsidRPr="00AA30F7" w:rsidRDefault="000E4BFE" w:rsidP="00AA30F7">
      <w:pPr>
        <w:pStyle w:val="ConsPlusTitle"/>
        <w:ind w:firstLine="567"/>
        <w:jc w:val="both"/>
        <w:rPr>
          <w:rFonts w:ascii="Times New Roman" w:hAnsi="Times New Roman" w:cs="Times New Roman"/>
          <w:b w:val="0"/>
          <w:sz w:val="26"/>
          <w:szCs w:val="26"/>
        </w:rPr>
      </w:pPr>
      <w:r w:rsidRPr="00AA30F7">
        <w:rPr>
          <w:rFonts w:ascii="Times New Roman" w:hAnsi="Times New Roman" w:cs="Times New Roman"/>
          <w:sz w:val="26"/>
          <w:szCs w:val="26"/>
        </w:rPr>
        <w:t>16.</w:t>
      </w:r>
      <w:r w:rsidR="0090749E" w:rsidRPr="00AA30F7">
        <w:rPr>
          <w:sz w:val="26"/>
          <w:szCs w:val="26"/>
        </w:rPr>
        <w:t xml:space="preserve"> </w:t>
      </w:r>
      <w:r w:rsidR="0090749E" w:rsidRPr="00AA30F7">
        <w:rPr>
          <w:rFonts w:ascii="Times New Roman" w:hAnsi="Times New Roman" w:cs="Times New Roman"/>
          <w:b w:val="0"/>
          <w:sz w:val="26"/>
          <w:szCs w:val="26"/>
        </w:rPr>
        <w:t>Применяется ли</w:t>
      </w:r>
      <w:r w:rsidR="0090749E" w:rsidRPr="00AA30F7">
        <w:rPr>
          <w:sz w:val="26"/>
          <w:szCs w:val="26"/>
        </w:rPr>
        <w:t xml:space="preserve"> </w:t>
      </w:r>
      <w:r w:rsidR="00AA30F7" w:rsidRPr="00AA30F7">
        <w:rPr>
          <w:rFonts w:ascii="Times New Roman" w:hAnsi="Times New Roman" w:cs="Times New Roman"/>
          <w:b w:val="0"/>
          <w:sz w:val="26"/>
          <w:szCs w:val="26"/>
        </w:rPr>
        <w:t>стандарт бухгалтерского учета для организаций государственного сектора</w:t>
      </w:r>
      <w:r w:rsidR="0090749E" w:rsidRPr="00AA30F7">
        <w:rPr>
          <w:sz w:val="26"/>
          <w:szCs w:val="26"/>
        </w:rPr>
        <w:t xml:space="preserve"> </w:t>
      </w:r>
      <w:r w:rsidR="0090749E" w:rsidRPr="00AA30F7">
        <w:rPr>
          <w:rFonts w:ascii="Times New Roman" w:hAnsi="Times New Roman" w:cs="Times New Roman"/>
          <w:b w:val="0"/>
          <w:sz w:val="26"/>
          <w:szCs w:val="26"/>
        </w:rPr>
        <w:t>«Долгосрочные договоры» к родительской плате, вносимой за посещение ребенком детского дошкольного учреждения?</w:t>
      </w:r>
    </w:p>
    <w:p w:rsidR="0090749E" w:rsidRPr="00AA30F7" w:rsidRDefault="0090749E" w:rsidP="00AA30F7">
      <w:pPr>
        <w:autoSpaceDE w:val="0"/>
        <w:autoSpaceDN w:val="0"/>
        <w:adjustRightInd w:val="0"/>
        <w:ind w:firstLine="567"/>
        <w:jc w:val="both"/>
        <w:outlineLvl w:val="0"/>
        <w:rPr>
          <w:sz w:val="26"/>
          <w:szCs w:val="26"/>
        </w:rPr>
      </w:pPr>
      <w:r w:rsidRPr="00AA30F7">
        <w:rPr>
          <w:sz w:val="26"/>
          <w:szCs w:val="26"/>
        </w:rPr>
        <w:t xml:space="preserve">а) </w:t>
      </w:r>
      <w:r w:rsidR="00B56139" w:rsidRPr="00AA30F7">
        <w:rPr>
          <w:sz w:val="26"/>
          <w:szCs w:val="26"/>
        </w:rPr>
        <w:t xml:space="preserve"> </w:t>
      </w:r>
      <w:r w:rsidR="0051622E">
        <w:rPr>
          <w:sz w:val="26"/>
          <w:szCs w:val="26"/>
        </w:rPr>
        <w:t xml:space="preserve">  </w:t>
      </w:r>
      <w:r w:rsidRPr="00AA30F7">
        <w:rPr>
          <w:sz w:val="26"/>
          <w:szCs w:val="26"/>
        </w:rPr>
        <w:t>да</w:t>
      </w:r>
    </w:p>
    <w:p w:rsidR="0090749E" w:rsidRPr="00AA30F7" w:rsidRDefault="0090749E" w:rsidP="00AA30F7">
      <w:pPr>
        <w:autoSpaceDE w:val="0"/>
        <w:autoSpaceDN w:val="0"/>
        <w:adjustRightInd w:val="0"/>
        <w:ind w:firstLine="567"/>
        <w:jc w:val="both"/>
        <w:outlineLvl w:val="0"/>
        <w:rPr>
          <w:sz w:val="26"/>
          <w:szCs w:val="26"/>
        </w:rPr>
      </w:pPr>
      <w:r w:rsidRPr="00AA30F7">
        <w:rPr>
          <w:sz w:val="26"/>
          <w:szCs w:val="26"/>
        </w:rPr>
        <w:t>б)</w:t>
      </w:r>
      <w:r w:rsidR="002945E5">
        <w:rPr>
          <w:sz w:val="26"/>
          <w:szCs w:val="26"/>
        </w:rPr>
        <w:t>*</w:t>
      </w:r>
      <w:r w:rsidR="00B56139" w:rsidRPr="00AA30F7">
        <w:rPr>
          <w:sz w:val="26"/>
          <w:szCs w:val="26"/>
        </w:rPr>
        <w:t xml:space="preserve">  </w:t>
      </w:r>
      <w:r w:rsidRPr="00AA30F7">
        <w:rPr>
          <w:sz w:val="26"/>
          <w:szCs w:val="26"/>
        </w:rPr>
        <w:t>нет</w:t>
      </w:r>
    </w:p>
    <w:p w:rsidR="00722454" w:rsidRPr="00AA30F7" w:rsidRDefault="00722454" w:rsidP="0090749E">
      <w:pPr>
        <w:ind w:firstLine="567"/>
        <w:jc w:val="both"/>
        <w:rPr>
          <w:b/>
          <w:sz w:val="26"/>
          <w:szCs w:val="26"/>
        </w:rPr>
      </w:pPr>
    </w:p>
    <w:p w:rsidR="00893544" w:rsidRPr="00AA30F7" w:rsidRDefault="000E4BFE" w:rsidP="0090749E">
      <w:pPr>
        <w:ind w:firstLine="567"/>
        <w:jc w:val="both"/>
        <w:rPr>
          <w:sz w:val="26"/>
          <w:szCs w:val="26"/>
        </w:rPr>
      </w:pPr>
      <w:r w:rsidRPr="00AA30F7">
        <w:rPr>
          <w:b/>
          <w:sz w:val="26"/>
          <w:szCs w:val="26"/>
        </w:rPr>
        <w:t xml:space="preserve">17. </w:t>
      </w:r>
      <w:r w:rsidR="00893544" w:rsidRPr="00AA30F7">
        <w:rPr>
          <w:sz w:val="26"/>
          <w:szCs w:val="26"/>
        </w:rPr>
        <w:t>К каким видам резервов не применяется 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w:t>
      </w:r>
    </w:p>
    <w:p w:rsidR="00893544" w:rsidRPr="00AA30F7" w:rsidRDefault="00893544" w:rsidP="0090749E">
      <w:pPr>
        <w:ind w:firstLine="567"/>
        <w:jc w:val="both"/>
        <w:rPr>
          <w:sz w:val="26"/>
          <w:szCs w:val="26"/>
        </w:rPr>
      </w:pPr>
      <w:r w:rsidRPr="00AA30F7">
        <w:rPr>
          <w:sz w:val="26"/>
          <w:szCs w:val="26"/>
        </w:rPr>
        <w:t>а)</w:t>
      </w:r>
      <w:r w:rsidR="002945E5">
        <w:rPr>
          <w:sz w:val="26"/>
          <w:szCs w:val="26"/>
        </w:rPr>
        <w:t>*</w:t>
      </w:r>
      <w:r w:rsidR="00B56139" w:rsidRPr="00AA30F7">
        <w:rPr>
          <w:sz w:val="26"/>
          <w:szCs w:val="26"/>
        </w:rPr>
        <w:t xml:space="preserve"> </w:t>
      </w:r>
      <w:r w:rsidRPr="00AA30F7">
        <w:rPr>
          <w:sz w:val="26"/>
          <w:szCs w:val="26"/>
        </w:rPr>
        <w:t xml:space="preserve"> </w:t>
      </w:r>
      <w:r w:rsidR="00AA30F7" w:rsidRPr="00AA30F7">
        <w:rPr>
          <w:sz w:val="26"/>
          <w:szCs w:val="26"/>
        </w:rPr>
        <w:t xml:space="preserve"> </w:t>
      </w:r>
      <w:r w:rsidRPr="00AA30F7">
        <w:rPr>
          <w:sz w:val="26"/>
          <w:szCs w:val="26"/>
        </w:rPr>
        <w:t xml:space="preserve">резерв под снижение стоимости материальных запасов </w:t>
      </w:r>
    </w:p>
    <w:p w:rsidR="00893544" w:rsidRPr="00AA30F7" w:rsidRDefault="00893544" w:rsidP="0090749E">
      <w:pPr>
        <w:ind w:firstLine="567"/>
        <w:jc w:val="both"/>
        <w:rPr>
          <w:sz w:val="26"/>
          <w:szCs w:val="26"/>
        </w:rPr>
      </w:pPr>
      <w:r w:rsidRPr="00AA30F7">
        <w:rPr>
          <w:sz w:val="26"/>
          <w:szCs w:val="26"/>
        </w:rPr>
        <w:t xml:space="preserve">б)  </w:t>
      </w:r>
      <w:r w:rsidR="00AA30F7" w:rsidRPr="00AA30F7">
        <w:rPr>
          <w:sz w:val="26"/>
          <w:szCs w:val="26"/>
        </w:rPr>
        <w:t xml:space="preserve"> </w:t>
      </w:r>
      <w:r w:rsidR="0051622E">
        <w:rPr>
          <w:sz w:val="26"/>
          <w:szCs w:val="26"/>
        </w:rPr>
        <w:t xml:space="preserve">  </w:t>
      </w:r>
      <w:r w:rsidRPr="00AA30F7">
        <w:rPr>
          <w:sz w:val="26"/>
          <w:szCs w:val="26"/>
        </w:rPr>
        <w:t>резерв по гарантийному ремонту</w:t>
      </w:r>
    </w:p>
    <w:p w:rsidR="00893544" w:rsidRPr="00AA30F7" w:rsidRDefault="00893544" w:rsidP="0090749E">
      <w:pPr>
        <w:ind w:firstLine="567"/>
        <w:jc w:val="both"/>
        <w:rPr>
          <w:sz w:val="26"/>
          <w:szCs w:val="26"/>
        </w:rPr>
      </w:pPr>
      <w:r w:rsidRPr="00AA30F7">
        <w:rPr>
          <w:sz w:val="26"/>
          <w:szCs w:val="26"/>
        </w:rPr>
        <w:t>в)</w:t>
      </w:r>
      <w:r w:rsidR="002945E5">
        <w:rPr>
          <w:sz w:val="26"/>
          <w:szCs w:val="26"/>
        </w:rPr>
        <w:t>*</w:t>
      </w:r>
      <w:r w:rsidR="00B56139" w:rsidRPr="00AA30F7">
        <w:rPr>
          <w:sz w:val="26"/>
          <w:szCs w:val="26"/>
        </w:rPr>
        <w:t xml:space="preserve"> </w:t>
      </w:r>
      <w:r w:rsidRPr="00AA30F7">
        <w:rPr>
          <w:sz w:val="26"/>
          <w:szCs w:val="26"/>
        </w:rPr>
        <w:t xml:space="preserve"> </w:t>
      </w:r>
      <w:r w:rsidR="00AA30F7" w:rsidRPr="00AA30F7">
        <w:rPr>
          <w:sz w:val="26"/>
          <w:szCs w:val="26"/>
        </w:rPr>
        <w:t xml:space="preserve"> </w:t>
      </w:r>
      <w:r w:rsidRPr="00AA30F7">
        <w:rPr>
          <w:sz w:val="26"/>
          <w:szCs w:val="26"/>
        </w:rPr>
        <w:t>резерв по сомнительной задолженности</w:t>
      </w:r>
    </w:p>
    <w:p w:rsidR="00893544" w:rsidRPr="00AA30F7" w:rsidRDefault="00893544" w:rsidP="0090749E">
      <w:pPr>
        <w:ind w:firstLine="567"/>
        <w:jc w:val="both"/>
        <w:rPr>
          <w:sz w:val="26"/>
          <w:szCs w:val="26"/>
        </w:rPr>
      </w:pPr>
      <w:r w:rsidRPr="00AA30F7">
        <w:rPr>
          <w:sz w:val="26"/>
          <w:szCs w:val="26"/>
        </w:rPr>
        <w:t xml:space="preserve">г)   </w:t>
      </w:r>
      <w:r w:rsidR="0051622E">
        <w:rPr>
          <w:sz w:val="26"/>
          <w:szCs w:val="26"/>
        </w:rPr>
        <w:t xml:space="preserve">  </w:t>
      </w:r>
      <w:r w:rsidRPr="00AA30F7">
        <w:rPr>
          <w:sz w:val="26"/>
          <w:szCs w:val="26"/>
        </w:rPr>
        <w:t>резерв на демонтаж и вывод основных средств из эксплуатации</w:t>
      </w:r>
    </w:p>
    <w:p w:rsidR="00893544" w:rsidRPr="00AA30F7" w:rsidRDefault="00893544" w:rsidP="0090749E">
      <w:pPr>
        <w:ind w:firstLine="567"/>
        <w:jc w:val="both"/>
        <w:rPr>
          <w:sz w:val="26"/>
          <w:szCs w:val="26"/>
        </w:rPr>
      </w:pPr>
      <w:r w:rsidRPr="00AA30F7">
        <w:rPr>
          <w:sz w:val="26"/>
          <w:szCs w:val="26"/>
        </w:rPr>
        <w:t xml:space="preserve">д)   </w:t>
      </w:r>
      <w:r w:rsidR="0051622E">
        <w:rPr>
          <w:sz w:val="26"/>
          <w:szCs w:val="26"/>
        </w:rPr>
        <w:t xml:space="preserve"> </w:t>
      </w:r>
      <w:r w:rsidRPr="00AA30F7">
        <w:rPr>
          <w:sz w:val="26"/>
          <w:szCs w:val="26"/>
        </w:rPr>
        <w:t>резерв по реструктуризации</w:t>
      </w:r>
    </w:p>
    <w:p w:rsidR="00893544" w:rsidRPr="00AA30F7" w:rsidRDefault="00893544" w:rsidP="0090749E">
      <w:pPr>
        <w:ind w:firstLine="567"/>
        <w:jc w:val="both"/>
        <w:rPr>
          <w:sz w:val="26"/>
          <w:szCs w:val="26"/>
        </w:rPr>
      </w:pPr>
      <w:r w:rsidRPr="00AA30F7">
        <w:rPr>
          <w:sz w:val="26"/>
          <w:szCs w:val="26"/>
        </w:rPr>
        <w:t xml:space="preserve">е)   </w:t>
      </w:r>
      <w:r w:rsidR="0051622E">
        <w:rPr>
          <w:sz w:val="26"/>
          <w:szCs w:val="26"/>
        </w:rPr>
        <w:t xml:space="preserve"> </w:t>
      </w:r>
      <w:r w:rsidRPr="00AA30F7">
        <w:rPr>
          <w:sz w:val="26"/>
          <w:szCs w:val="26"/>
        </w:rPr>
        <w:t>резерв по претензиям и искам</w:t>
      </w:r>
    </w:p>
    <w:p w:rsidR="00893544" w:rsidRPr="00AA30F7" w:rsidRDefault="00893544" w:rsidP="0090749E">
      <w:pPr>
        <w:ind w:firstLine="567"/>
        <w:jc w:val="both"/>
        <w:rPr>
          <w:sz w:val="26"/>
          <w:szCs w:val="26"/>
        </w:rPr>
      </w:pPr>
      <w:r w:rsidRPr="00AA30F7">
        <w:rPr>
          <w:sz w:val="26"/>
          <w:szCs w:val="26"/>
        </w:rPr>
        <w:t xml:space="preserve">ж)  </w:t>
      </w:r>
      <w:r w:rsidR="0051622E">
        <w:rPr>
          <w:sz w:val="26"/>
          <w:szCs w:val="26"/>
        </w:rPr>
        <w:t xml:space="preserve"> </w:t>
      </w:r>
      <w:r w:rsidRPr="00AA30F7">
        <w:rPr>
          <w:sz w:val="26"/>
          <w:szCs w:val="26"/>
        </w:rPr>
        <w:t>резерв по убыточным договорным обязательствам</w:t>
      </w:r>
    </w:p>
    <w:p w:rsidR="000E4BFE" w:rsidRPr="00AA30F7" w:rsidRDefault="000E4BFE" w:rsidP="0090749E">
      <w:pPr>
        <w:autoSpaceDE w:val="0"/>
        <w:autoSpaceDN w:val="0"/>
        <w:adjustRightInd w:val="0"/>
        <w:ind w:firstLine="567"/>
        <w:jc w:val="both"/>
        <w:rPr>
          <w:b/>
          <w:sz w:val="26"/>
          <w:szCs w:val="26"/>
        </w:rPr>
      </w:pPr>
    </w:p>
    <w:p w:rsidR="00B419F5" w:rsidRPr="00AA30F7" w:rsidRDefault="000E4BFE" w:rsidP="0090749E">
      <w:pPr>
        <w:autoSpaceDE w:val="0"/>
        <w:autoSpaceDN w:val="0"/>
        <w:adjustRightInd w:val="0"/>
        <w:ind w:firstLine="567"/>
        <w:jc w:val="both"/>
        <w:rPr>
          <w:sz w:val="26"/>
          <w:szCs w:val="26"/>
        </w:rPr>
      </w:pPr>
      <w:r w:rsidRPr="00AA30F7">
        <w:rPr>
          <w:b/>
          <w:sz w:val="26"/>
          <w:szCs w:val="26"/>
        </w:rPr>
        <w:t>18.</w:t>
      </w:r>
      <w:r w:rsidR="00B419F5" w:rsidRPr="00AA30F7">
        <w:rPr>
          <w:b/>
          <w:sz w:val="26"/>
          <w:szCs w:val="26"/>
        </w:rPr>
        <w:t xml:space="preserve"> </w:t>
      </w:r>
      <w:r w:rsidR="00B419F5" w:rsidRPr="00AA30F7">
        <w:rPr>
          <w:sz w:val="26"/>
          <w:szCs w:val="26"/>
        </w:rPr>
        <w:t>Обязательно ли проведение</w:t>
      </w:r>
      <w:r w:rsidR="00B419F5" w:rsidRPr="00AA30F7">
        <w:rPr>
          <w:b/>
          <w:sz w:val="26"/>
          <w:szCs w:val="26"/>
        </w:rPr>
        <w:t xml:space="preserve"> </w:t>
      </w:r>
      <w:r w:rsidR="00B419F5" w:rsidRPr="00AA30F7">
        <w:rPr>
          <w:sz w:val="26"/>
          <w:szCs w:val="26"/>
        </w:rPr>
        <w:t>инвентаризаци</w:t>
      </w:r>
      <w:r w:rsidR="009B3828">
        <w:rPr>
          <w:sz w:val="26"/>
          <w:szCs w:val="26"/>
        </w:rPr>
        <w:t>и</w:t>
      </w:r>
      <w:r w:rsidR="00B419F5" w:rsidRPr="00AA30F7">
        <w:rPr>
          <w:sz w:val="26"/>
          <w:szCs w:val="26"/>
        </w:rPr>
        <w:t xml:space="preserve"> активов и обязатель</w:t>
      </w:r>
      <w:proofErr w:type="gramStart"/>
      <w:r w:rsidR="00B419F5" w:rsidRPr="00AA30F7">
        <w:rPr>
          <w:sz w:val="26"/>
          <w:szCs w:val="26"/>
        </w:rPr>
        <w:t>ств пр</w:t>
      </w:r>
      <w:proofErr w:type="gramEnd"/>
      <w:r w:rsidR="00B419F5" w:rsidRPr="00AA30F7">
        <w:rPr>
          <w:sz w:val="26"/>
          <w:szCs w:val="26"/>
        </w:rPr>
        <w:t>и установлении фактов хищений или злоупотреблений, а также порчи имущества?</w:t>
      </w:r>
    </w:p>
    <w:p w:rsidR="00B419F5" w:rsidRPr="00AA30F7" w:rsidRDefault="00B419F5" w:rsidP="0090749E">
      <w:pPr>
        <w:autoSpaceDE w:val="0"/>
        <w:autoSpaceDN w:val="0"/>
        <w:adjustRightInd w:val="0"/>
        <w:ind w:firstLine="567"/>
        <w:jc w:val="both"/>
        <w:outlineLvl w:val="0"/>
        <w:rPr>
          <w:sz w:val="26"/>
          <w:szCs w:val="26"/>
        </w:rPr>
      </w:pPr>
      <w:r w:rsidRPr="00AA30F7">
        <w:rPr>
          <w:sz w:val="26"/>
          <w:szCs w:val="26"/>
        </w:rPr>
        <w:t>а)</w:t>
      </w:r>
      <w:r w:rsidR="002945E5">
        <w:rPr>
          <w:sz w:val="26"/>
          <w:szCs w:val="26"/>
        </w:rPr>
        <w:t>*</w:t>
      </w:r>
      <w:r w:rsidR="00653671" w:rsidRPr="00AA30F7">
        <w:rPr>
          <w:sz w:val="26"/>
          <w:szCs w:val="26"/>
        </w:rPr>
        <w:t xml:space="preserve"> </w:t>
      </w:r>
      <w:r w:rsidRPr="00AA30F7">
        <w:rPr>
          <w:sz w:val="26"/>
          <w:szCs w:val="26"/>
        </w:rPr>
        <w:t xml:space="preserve"> да</w:t>
      </w:r>
    </w:p>
    <w:p w:rsidR="00B419F5" w:rsidRPr="00AA30F7" w:rsidRDefault="00B419F5" w:rsidP="0090749E">
      <w:pPr>
        <w:autoSpaceDE w:val="0"/>
        <w:autoSpaceDN w:val="0"/>
        <w:adjustRightInd w:val="0"/>
        <w:ind w:firstLine="567"/>
        <w:jc w:val="both"/>
        <w:outlineLvl w:val="0"/>
        <w:rPr>
          <w:sz w:val="26"/>
          <w:szCs w:val="26"/>
        </w:rPr>
      </w:pPr>
      <w:r w:rsidRPr="00AA30F7">
        <w:rPr>
          <w:sz w:val="26"/>
          <w:szCs w:val="26"/>
        </w:rPr>
        <w:t xml:space="preserve">б) </w:t>
      </w:r>
      <w:r w:rsidR="00653671" w:rsidRPr="00AA30F7">
        <w:rPr>
          <w:sz w:val="26"/>
          <w:szCs w:val="26"/>
        </w:rPr>
        <w:t xml:space="preserve"> </w:t>
      </w:r>
      <w:r w:rsidRPr="00AA30F7">
        <w:rPr>
          <w:sz w:val="26"/>
          <w:szCs w:val="26"/>
        </w:rPr>
        <w:t>нет</w:t>
      </w:r>
    </w:p>
    <w:p w:rsidR="000E4BFE" w:rsidRPr="00AA30F7" w:rsidRDefault="000E4BFE" w:rsidP="0090749E">
      <w:pPr>
        <w:autoSpaceDE w:val="0"/>
        <w:autoSpaceDN w:val="0"/>
        <w:adjustRightInd w:val="0"/>
        <w:ind w:firstLine="567"/>
        <w:jc w:val="both"/>
        <w:rPr>
          <w:b/>
          <w:sz w:val="26"/>
          <w:szCs w:val="26"/>
        </w:rPr>
      </w:pPr>
    </w:p>
    <w:p w:rsidR="00722454" w:rsidRDefault="000E4BFE" w:rsidP="0090749E">
      <w:pPr>
        <w:ind w:firstLine="567"/>
        <w:jc w:val="both"/>
        <w:rPr>
          <w:sz w:val="26"/>
          <w:szCs w:val="26"/>
          <w:shd w:val="clear" w:color="auto" w:fill="FFFFFF"/>
        </w:rPr>
      </w:pPr>
      <w:r w:rsidRPr="00AA30F7">
        <w:rPr>
          <w:b/>
          <w:sz w:val="26"/>
          <w:szCs w:val="26"/>
        </w:rPr>
        <w:lastRenderedPageBreak/>
        <w:t xml:space="preserve">19. </w:t>
      </w:r>
      <w:r w:rsidR="00722454" w:rsidRPr="00AA30F7">
        <w:rPr>
          <w:sz w:val="26"/>
          <w:szCs w:val="26"/>
          <w:shd w:val="clear" w:color="auto" w:fill="FFFFFF"/>
        </w:rPr>
        <w:t xml:space="preserve">Как исправить организации государственного сектора ошибку отчетного периода, выявленную в ходе камеральной проверки после даты утверждения квартальной бухгалтерской отчетности? </w:t>
      </w:r>
    </w:p>
    <w:p w:rsidR="0051622E" w:rsidRDefault="0051622E" w:rsidP="0090749E">
      <w:pPr>
        <w:ind w:firstLine="567"/>
        <w:jc w:val="both"/>
        <w:rPr>
          <w:sz w:val="26"/>
          <w:szCs w:val="26"/>
          <w:shd w:val="clear" w:color="auto" w:fill="FFFFFF"/>
        </w:rPr>
      </w:pPr>
    </w:p>
    <w:p w:rsidR="0051622E" w:rsidRPr="0051622E" w:rsidRDefault="0051622E" w:rsidP="0051622E">
      <w:pPr>
        <w:ind w:firstLine="567"/>
        <w:jc w:val="both"/>
        <w:rPr>
          <w:color w:val="212529"/>
          <w:sz w:val="26"/>
          <w:szCs w:val="26"/>
          <w:shd w:val="clear" w:color="auto" w:fill="FFFFFF"/>
        </w:rPr>
      </w:pPr>
      <w:r w:rsidRPr="0051622E">
        <w:rPr>
          <w:b/>
          <w:sz w:val="26"/>
          <w:szCs w:val="26"/>
        </w:rPr>
        <w:t xml:space="preserve">Ответ: </w:t>
      </w:r>
      <w:proofErr w:type="gramStart"/>
      <w:r w:rsidRPr="0051622E">
        <w:rPr>
          <w:sz w:val="26"/>
          <w:szCs w:val="26"/>
          <w:shd w:val="clear" w:color="auto" w:fill="FFFFFF"/>
        </w:rPr>
        <w:t>Ошибка отчетного периода, выявленная после даты утверждения квартальной бухгалтерской (финансовой) отчетности отражается путем выполнения в соответствии с пунктом 28 настоящего Стандарта записей по счетам бухгалтерского учета в период (на дату) обнаружения ошибки и (или) путем раскрытия в Пояснениях к бухгалтерской (финансовой) отчетности информации о существенных ошибках, выявленных в отчетном периоде, с описанием ошибки (содержания и суммы), а также суммовых значений</w:t>
      </w:r>
      <w:proofErr w:type="gramEnd"/>
      <w:r w:rsidRPr="0051622E">
        <w:rPr>
          <w:sz w:val="26"/>
          <w:szCs w:val="26"/>
          <w:shd w:val="clear" w:color="auto" w:fill="FFFFFF"/>
        </w:rPr>
        <w:t xml:space="preserve"> выполненных корректировок бухгалтерской (финансовой) отчетности.</w:t>
      </w:r>
    </w:p>
    <w:p w:rsidR="0051622E" w:rsidRPr="005357C2" w:rsidRDefault="0051622E" w:rsidP="0051622E">
      <w:pPr>
        <w:ind w:firstLine="567"/>
        <w:jc w:val="both"/>
        <w:rPr>
          <w:sz w:val="26"/>
          <w:szCs w:val="26"/>
          <w:shd w:val="clear" w:color="auto" w:fill="FFFFFF"/>
        </w:rPr>
      </w:pPr>
      <w:r w:rsidRPr="005357C2">
        <w:rPr>
          <w:b/>
          <w:sz w:val="26"/>
          <w:szCs w:val="26"/>
        </w:rPr>
        <w:t>Обоснование:</w:t>
      </w:r>
      <w:r w:rsidRPr="005357C2">
        <w:rPr>
          <w:rFonts w:ascii="Arial" w:eastAsiaTheme="minorHAnsi" w:hAnsi="Arial" w:cs="Arial"/>
          <w:sz w:val="26"/>
          <w:szCs w:val="26"/>
        </w:rPr>
        <w:t xml:space="preserve">  </w:t>
      </w:r>
      <w:hyperlink r:id="rId7" w:history="1">
        <w:proofErr w:type="spellStart"/>
        <w:r w:rsidRPr="005357C2">
          <w:rPr>
            <w:color w:val="212529"/>
            <w:sz w:val="26"/>
            <w:szCs w:val="26"/>
            <w:shd w:val="clear" w:color="auto" w:fill="FFFFFF"/>
          </w:rPr>
          <w:t>п.п</w:t>
        </w:r>
        <w:proofErr w:type="spellEnd"/>
        <w:r w:rsidRPr="005357C2">
          <w:rPr>
            <w:color w:val="212529"/>
            <w:sz w:val="26"/>
            <w:szCs w:val="26"/>
            <w:shd w:val="clear" w:color="auto" w:fill="FFFFFF"/>
          </w:rPr>
          <w:t>. 28, 32</w:t>
        </w:r>
      </w:hyperlink>
      <w:r w:rsidRPr="005357C2">
        <w:rPr>
          <w:color w:val="212529"/>
          <w:sz w:val="26"/>
          <w:szCs w:val="26"/>
          <w:shd w:val="clear" w:color="auto" w:fill="FFFFFF"/>
        </w:rPr>
        <w:t xml:space="preserve"> СГС </w:t>
      </w:r>
      <w:r w:rsidR="005357C2" w:rsidRPr="005357C2">
        <w:rPr>
          <w:spacing w:val="-2"/>
          <w:sz w:val="26"/>
          <w:szCs w:val="26"/>
        </w:rPr>
        <w:t>«Учетная политика, оценочные значения и ошибки», утвержденного приказом Министерства финансов Российской   Федерации от 30 декабря 2017 года № 274н</w:t>
      </w:r>
      <w:r w:rsidR="005357C2">
        <w:rPr>
          <w:spacing w:val="-2"/>
          <w:sz w:val="26"/>
          <w:szCs w:val="26"/>
        </w:rPr>
        <w:t>.</w:t>
      </w:r>
    </w:p>
    <w:p w:rsidR="000E4BFE" w:rsidRPr="00AA30F7" w:rsidRDefault="000E4BFE" w:rsidP="0090749E">
      <w:pPr>
        <w:autoSpaceDE w:val="0"/>
        <w:autoSpaceDN w:val="0"/>
        <w:adjustRightInd w:val="0"/>
        <w:ind w:firstLine="567"/>
        <w:jc w:val="both"/>
        <w:rPr>
          <w:b/>
          <w:sz w:val="26"/>
          <w:szCs w:val="26"/>
        </w:rPr>
      </w:pPr>
    </w:p>
    <w:p w:rsidR="0090749E" w:rsidRDefault="009A77F1" w:rsidP="0090749E">
      <w:pPr>
        <w:ind w:firstLine="567"/>
        <w:jc w:val="both"/>
        <w:rPr>
          <w:sz w:val="26"/>
          <w:szCs w:val="26"/>
        </w:rPr>
      </w:pPr>
      <w:r w:rsidRPr="00AA30F7">
        <w:rPr>
          <w:b/>
          <w:sz w:val="26"/>
          <w:szCs w:val="26"/>
        </w:rPr>
        <w:t>20.</w:t>
      </w:r>
      <w:r w:rsidR="0090749E" w:rsidRPr="00AA30F7">
        <w:rPr>
          <w:b/>
          <w:sz w:val="26"/>
          <w:szCs w:val="26"/>
        </w:rPr>
        <w:t xml:space="preserve"> </w:t>
      </w:r>
      <w:r w:rsidR="0090749E" w:rsidRPr="00AA30F7">
        <w:rPr>
          <w:sz w:val="26"/>
          <w:szCs w:val="26"/>
        </w:rPr>
        <w:t>Какие бухгалтерские записи следует сделать бухгалтеру государственного (муниципального) автономного учреждения, возвратившему в  соответствующий бюджет бюджетной системы РФ неиспользованный остаток средств по результатам финансового контроля в части расходования средств субсидии на осуществление капитальных вложений?</w:t>
      </w:r>
    </w:p>
    <w:p w:rsidR="005357C2" w:rsidRDefault="005357C2" w:rsidP="0090749E">
      <w:pPr>
        <w:ind w:firstLine="567"/>
        <w:jc w:val="both"/>
        <w:rPr>
          <w:sz w:val="26"/>
          <w:szCs w:val="26"/>
        </w:rPr>
      </w:pPr>
    </w:p>
    <w:p w:rsidR="005357C2" w:rsidRPr="005357C2" w:rsidRDefault="005357C2" w:rsidP="005357C2">
      <w:pPr>
        <w:ind w:firstLine="567"/>
        <w:jc w:val="both"/>
        <w:rPr>
          <w:b/>
          <w:sz w:val="26"/>
          <w:szCs w:val="26"/>
        </w:rPr>
      </w:pPr>
      <w:r w:rsidRPr="005357C2">
        <w:rPr>
          <w:b/>
          <w:sz w:val="26"/>
          <w:szCs w:val="26"/>
        </w:rPr>
        <w:t>Ответ:</w:t>
      </w:r>
    </w:p>
    <w:p w:rsidR="005357C2" w:rsidRPr="005357C2" w:rsidRDefault="005357C2" w:rsidP="005357C2">
      <w:pPr>
        <w:ind w:firstLine="567"/>
        <w:jc w:val="both"/>
        <w:rPr>
          <w:sz w:val="26"/>
          <w:szCs w:val="26"/>
        </w:rPr>
      </w:pPr>
      <w:r w:rsidRPr="005357C2">
        <w:rPr>
          <w:sz w:val="26"/>
          <w:szCs w:val="26"/>
        </w:rPr>
        <w:t>1) Начислена задолженность по возврату в доход соответствующего бюджета бюджетной системы РФ по результатам финансового контроля неиспользованного остатка субсидии на осуществление капитальных вложений</w:t>
      </w:r>
    </w:p>
    <w:p w:rsidR="005357C2" w:rsidRPr="005357C2" w:rsidRDefault="005357C2" w:rsidP="005357C2">
      <w:pPr>
        <w:autoSpaceDE w:val="0"/>
        <w:autoSpaceDN w:val="0"/>
        <w:adjustRightInd w:val="0"/>
        <w:ind w:firstLine="567"/>
        <w:jc w:val="both"/>
        <w:rPr>
          <w:sz w:val="26"/>
          <w:szCs w:val="26"/>
        </w:rPr>
      </w:pPr>
      <w:proofErr w:type="gramStart"/>
      <w:r w:rsidRPr="005357C2">
        <w:rPr>
          <w:sz w:val="26"/>
          <w:szCs w:val="26"/>
        </w:rPr>
        <w:t>Д-т</w:t>
      </w:r>
      <w:proofErr w:type="gramEnd"/>
      <w:r w:rsidRPr="005357C2">
        <w:rPr>
          <w:sz w:val="26"/>
          <w:szCs w:val="26"/>
        </w:rPr>
        <w:t xml:space="preserve">  640110162 «Поступления капитального характера бюджетным и автономным учреждениям от сектора государственного управления»</w:t>
      </w:r>
    </w:p>
    <w:p w:rsidR="005357C2" w:rsidRPr="005357C2" w:rsidRDefault="005357C2" w:rsidP="005357C2">
      <w:pPr>
        <w:autoSpaceDE w:val="0"/>
        <w:autoSpaceDN w:val="0"/>
        <w:adjustRightInd w:val="0"/>
        <w:ind w:firstLine="567"/>
        <w:jc w:val="both"/>
        <w:rPr>
          <w:sz w:val="26"/>
          <w:szCs w:val="26"/>
        </w:rPr>
      </w:pPr>
      <w:proofErr w:type="gramStart"/>
      <w:r w:rsidRPr="005357C2">
        <w:rPr>
          <w:sz w:val="26"/>
          <w:szCs w:val="26"/>
        </w:rPr>
        <w:t>К-т</w:t>
      </w:r>
      <w:proofErr w:type="gramEnd"/>
      <w:r w:rsidRPr="005357C2">
        <w:rPr>
          <w:sz w:val="26"/>
          <w:szCs w:val="26"/>
        </w:rPr>
        <w:t xml:space="preserve">  630305731  «Увеличение прочей кредиторской задолженности по расчетам с бюджетом» </w:t>
      </w:r>
    </w:p>
    <w:p w:rsidR="005357C2" w:rsidRPr="005357C2" w:rsidRDefault="005357C2" w:rsidP="005357C2">
      <w:pPr>
        <w:autoSpaceDE w:val="0"/>
        <w:autoSpaceDN w:val="0"/>
        <w:adjustRightInd w:val="0"/>
        <w:ind w:firstLine="567"/>
        <w:contextualSpacing/>
        <w:jc w:val="both"/>
        <w:rPr>
          <w:sz w:val="26"/>
          <w:szCs w:val="26"/>
        </w:rPr>
      </w:pPr>
      <w:r w:rsidRPr="005357C2">
        <w:rPr>
          <w:sz w:val="26"/>
          <w:szCs w:val="26"/>
        </w:rPr>
        <w:t>2) Возврат неиспользованного остатка субсидии  на осуществление капитальных вложений в сумме выявленных к возврату в  соответствующий бюджет бюджетной системы РФ денежных средств по результатам финансового контроля</w:t>
      </w:r>
    </w:p>
    <w:p w:rsidR="005357C2" w:rsidRPr="005357C2" w:rsidRDefault="005357C2" w:rsidP="005357C2">
      <w:pPr>
        <w:autoSpaceDE w:val="0"/>
        <w:autoSpaceDN w:val="0"/>
        <w:adjustRightInd w:val="0"/>
        <w:ind w:firstLine="567"/>
        <w:contextualSpacing/>
        <w:jc w:val="both"/>
        <w:rPr>
          <w:sz w:val="26"/>
          <w:szCs w:val="26"/>
        </w:rPr>
      </w:pPr>
      <w:proofErr w:type="gramStart"/>
      <w:r w:rsidRPr="005357C2">
        <w:rPr>
          <w:sz w:val="26"/>
          <w:szCs w:val="26"/>
        </w:rPr>
        <w:t>Д-т</w:t>
      </w:r>
      <w:proofErr w:type="gramEnd"/>
      <w:r w:rsidRPr="005357C2">
        <w:rPr>
          <w:sz w:val="26"/>
          <w:szCs w:val="26"/>
        </w:rPr>
        <w:t xml:space="preserve"> 630305831 «Уменьшение прочей кредиторской задолженности по расчетам с бюджетом» </w:t>
      </w:r>
    </w:p>
    <w:p w:rsidR="005357C2" w:rsidRPr="005357C2" w:rsidRDefault="005357C2" w:rsidP="005357C2">
      <w:pPr>
        <w:ind w:firstLine="567"/>
        <w:contextualSpacing/>
        <w:jc w:val="both"/>
        <w:rPr>
          <w:sz w:val="26"/>
          <w:szCs w:val="26"/>
        </w:rPr>
      </w:pPr>
      <w:proofErr w:type="gramStart"/>
      <w:r w:rsidRPr="005357C2">
        <w:rPr>
          <w:sz w:val="26"/>
          <w:szCs w:val="26"/>
        </w:rPr>
        <w:t>К-т</w:t>
      </w:r>
      <w:proofErr w:type="gramEnd"/>
      <w:r w:rsidRPr="005357C2">
        <w:rPr>
          <w:sz w:val="26"/>
          <w:szCs w:val="26"/>
        </w:rPr>
        <w:t xml:space="preserve"> 620111610</w:t>
      </w:r>
      <w:r w:rsidRPr="005357C2">
        <w:rPr>
          <w:sz w:val="26"/>
          <w:szCs w:val="26"/>
          <w:vertAlign w:val="superscript"/>
        </w:rPr>
        <w:t>1</w:t>
      </w:r>
      <w:r w:rsidRPr="005357C2">
        <w:rPr>
          <w:sz w:val="26"/>
          <w:szCs w:val="26"/>
        </w:rPr>
        <w:t xml:space="preserve"> «Выбытия денежных средств учреждения с лицевых счетов в органе казначейства»</w:t>
      </w:r>
    </w:p>
    <w:p w:rsidR="005357C2" w:rsidRPr="005357C2" w:rsidRDefault="005357C2" w:rsidP="005357C2">
      <w:pPr>
        <w:ind w:firstLine="567"/>
        <w:contextualSpacing/>
        <w:jc w:val="both"/>
        <w:rPr>
          <w:sz w:val="26"/>
          <w:szCs w:val="26"/>
        </w:rPr>
      </w:pPr>
      <w:r w:rsidRPr="005357C2">
        <w:rPr>
          <w:sz w:val="26"/>
          <w:szCs w:val="26"/>
        </w:rPr>
        <w:t xml:space="preserve">Одновременно производится запись по </w:t>
      </w:r>
      <w:proofErr w:type="spellStart"/>
      <w:r w:rsidRPr="005357C2">
        <w:rPr>
          <w:sz w:val="26"/>
          <w:szCs w:val="26"/>
        </w:rPr>
        <w:t>забалансовому</w:t>
      </w:r>
      <w:proofErr w:type="spellEnd"/>
      <w:r w:rsidRPr="005357C2">
        <w:rPr>
          <w:sz w:val="26"/>
          <w:szCs w:val="26"/>
        </w:rPr>
        <w:t xml:space="preserve"> счету 18</w:t>
      </w:r>
    </w:p>
    <w:p w:rsidR="005357C2" w:rsidRPr="005357C2" w:rsidRDefault="005357C2" w:rsidP="005357C2">
      <w:pPr>
        <w:ind w:firstLine="567"/>
        <w:contextualSpacing/>
        <w:jc w:val="both"/>
        <w:rPr>
          <w:sz w:val="26"/>
          <w:szCs w:val="26"/>
        </w:rPr>
      </w:pPr>
      <w:r w:rsidRPr="005357C2">
        <w:rPr>
          <w:b/>
          <w:sz w:val="26"/>
          <w:szCs w:val="26"/>
        </w:rPr>
        <w:t>Обоснование:</w:t>
      </w:r>
      <w:r w:rsidRPr="005357C2">
        <w:rPr>
          <w:rFonts w:ascii="Arial" w:eastAsiaTheme="minorHAnsi" w:hAnsi="Arial" w:cs="Arial"/>
          <w:sz w:val="26"/>
          <w:szCs w:val="26"/>
        </w:rPr>
        <w:t xml:space="preserve">  </w:t>
      </w:r>
      <w:r w:rsidRPr="005357C2">
        <w:rPr>
          <w:color w:val="212529"/>
          <w:sz w:val="26"/>
          <w:szCs w:val="26"/>
          <w:shd w:val="clear" w:color="auto" w:fill="FFFFFF"/>
        </w:rPr>
        <w:t>приказ Министерства финансов Российской Федерации</w:t>
      </w:r>
      <w:r w:rsidRPr="005357C2">
        <w:rPr>
          <w:sz w:val="26"/>
          <w:szCs w:val="26"/>
          <w:lang w:eastAsia="ru-RU"/>
        </w:rPr>
        <w:t xml:space="preserve"> от 23 декабря 2010 г. № 183н «Об утверждении Плана счетов бухгалтерского учета автономных учреждений и Инструкции по его применению»</w:t>
      </w:r>
      <w:r w:rsidRPr="005357C2">
        <w:rPr>
          <w:sz w:val="26"/>
          <w:szCs w:val="26"/>
        </w:rPr>
        <w:t xml:space="preserve"> пункты 73, 180</w:t>
      </w:r>
    </w:p>
    <w:p w:rsidR="00722454" w:rsidRPr="00AA30F7" w:rsidRDefault="00722454" w:rsidP="0090749E">
      <w:pPr>
        <w:ind w:firstLine="567"/>
        <w:jc w:val="both"/>
        <w:rPr>
          <w:b/>
          <w:sz w:val="26"/>
          <w:szCs w:val="26"/>
        </w:rPr>
      </w:pPr>
    </w:p>
    <w:p w:rsidR="00893544" w:rsidRPr="00AA30F7" w:rsidRDefault="009A77F1" w:rsidP="0090749E">
      <w:pPr>
        <w:ind w:firstLine="567"/>
        <w:jc w:val="both"/>
        <w:rPr>
          <w:sz w:val="26"/>
          <w:szCs w:val="26"/>
        </w:rPr>
      </w:pPr>
      <w:r w:rsidRPr="00AA30F7">
        <w:rPr>
          <w:b/>
          <w:sz w:val="26"/>
          <w:szCs w:val="26"/>
        </w:rPr>
        <w:t xml:space="preserve">21. </w:t>
      </w:r>
      <w:r w:rsidR="00893544" w:rsidRPr="00AA30F7">
        <w:rPr>
          <w:sz w:val="26"/>
          <w:szCs w:val="26"/>
        </w:rPr>
        <w:t>Изменение стоимости земельного участка, ранее принятого к бухгалтерскому учету, в связи с уменьшением его кадастровой стоимости (основание: выписка из Единого государственного реестра недвижимости), отражается бухгалтерской записью:</w:t>
      </w:r>
    </w:p>
    <w:p w:rsidR="00893544" w:rsidRPr="00AA30F7" w:rsidRDefault="00893544" w:rsidP="0090749E">
      <w:pPr>
        <w:ind w:firstLine="567"/>
        <w:jc w:val="both"/>
        <w:rPr>
          <w:sz w:val="26"/>
          <w:szCs w:val="26"/>
        </w:rPr>
      </w:pPr>
      <w:r w:rsidRPr="00AA30F7">
        <w:rPr>
          <w:sz w:val="26"/>
          <w:szCs w:val="26"/>
        </w:rPr>
        <w:t xml:space="preserve">а)   </w:t>
      </w:r>
      <w:r w:rsidR="005357C2">
        <w:rPr>
          <w:sz w:val="26"/>
          <w:szCs w:val="26"/>
        </w:rPr>
        <w:t xml:space="preserve">  </w:t>
      </w:r>
      <w:r w:rsidR="00AA30F7" w:rsidRPr="00AA30F7">
        <w:rPr>
          <w:sz w:val="26"/>
          <w:szCs w:val="26"/>
        </w:rPr>
        <w:t xml:space="preserve">Дебет </w:t>
      </w:r>
      <w:r w:rsidRPr="00AA30F7">
        <w:rPr>
          <w:sz w:val="26"/>
          <w:szCs w:val="26"/>
        </w:rPr>
        <w:t xml:space="preserve">010311000 «Земля - недвижимое имущество учреждения» </w:t>
      </w:r>
    </w:p>
    <w:p w:rsidR="00893544" w:rsidRPr="00AA30F7" w:rsidRDefault="00893544" w:rsidP="0090749E">
      <w:pPr>
        <w:ind w:firstLine="567"/>
        <w:jc w:val="both"/>
        <w:rPr>
          <w:sz w:val="26"/>
          <w:szCs w:val="26"/>
        </w:rPr>
      </w:pPr>
      <w:r w:rsidRPr="00AA30F7">
        <w:rPr>
          <w:sz w:val="26"/>
          <w:szCs w:val="26"/>
        </w:rPr>
        <w:t xml:space="preserve">      </w:t>
      </w:r>
      <w:r w:rsidR="005357C2">
        <w:rPr>
          <w:sz w:val="26"/>
          <w:szCs w:val="26"/>
        </w:rPr>
        <w:t xml:space="preserve">  </w:t>
      </w:r>
      <w:r w:rsidR="00AA30F7" w:rsidRPr="00AA30F7">
        <w:rPr>
          <w:sz w:val="26"/>
          <w:szCs w:val="26"/>
        </w:rPr>
        <w:t xml:space="preserve">Кредит </w:t>
      </w:r>
      <w:r w:rsidRPr="00AA30F7">
        <w:rPr>
          <w:sz w:val="26"/>
          <w:szCs w:val="26"/>
        </w:rPr>
        <w:t xml:space="preserve">040110199 «Прочие </w:t>
      </w:r>
      <w:proofErr w:type="spellStart"/>
      <w:r w:rsidRPr="00AA30F7">
        <w:rPr>
          <w:sz w:val="26"/>
          <w:szCs w:val="26"/>
        </w:rPr>
        <w:t>неденежные</w:t>
      </w:r>
      <w:proofErr w:type="spellEnd"/>
      <w:r w:rsidRPr="00AA30F7">
        <w:rPr>
          <w:sz w:val="26"/>
          <w:szCs w:val="26"/>
        </w:rPr>
        <w:t xml:space="preserve"> безвозмездные поступления» </w:t>
      </w:r>
    </w:p>
    <w:p w:rsidR="00893544" w:rsidRPr="00AA30F7" w:rsidRDefault="00893544" w:rsidP="0090749E">
      <w:pPr>
        <w:ind w:firstLine="567"/>
        <w:jc w:val="both"/>
        <w:rPr>
          <w:sz w:val="26"/>
          <w:szCs w:val="26"/>
        </w:rPr>
      </w:pPr>
      <w:r w:rsidRPr="00AA30F7">
        <w:rPr>
          <w:sz w:val="26"/>
          <w:szCs w:val="26"/>
        </w:rPr>
        <w:t xml:space="preserve">б)  </w:t>
      </w:r>
      <w:r w:rsidR="00653671" w:rsidRPr="00AA30F7">
        <w:rPr>
          <w:sz w:val="26"/>
          <w:szCs w:val="26"/>
        </w:rPr>
        <w:t xml:space="preserve"> </w:t>
      </w:r>
      <w:r w:rsidR="005357C2">
        <w:rPr>
          <w:sz w:val="26"/>
          <w:szCs w:val="26"/>
        </w:rPr>
        <w:t xml:space="preserve">  </w:t>
      </w:r>
      <w:r w:rsidR="00AA30F7" w:rsidRPr="00AA30F7">
        <w:rPr>
          <w:sz w:val="26"/>
          <w:szCs w:val="26"/>
        </w:rPr>
        <w:t xml:space="preserve">Дебет </w:t>
      </w:r>
      <w:r w:rsidRPr="00AA30F7">
        <w:rPr>
          <w:sz w:val="26"/>
          <w:szCs w:val="26"/>
        </w:rPr>
        <w:t xml:space="preserve">040110199 «Прочие </w:t>
      </w:r>
      <w:proofErr w:type="spellStart"/>
      <w:r w:rsidRPr="00AA30F7">
        <w:rPr>
          <w:sz w:val="26"/>
          <w:szCs w:val="26"/>
        </w:rPr>
        <w:t>неденежные</w:t>
      </w:r>
      <w:proofErr w:type="spellEnd"/>
      <w:r w:rsidRPr="00AA30F7">
        <w:rPr>
          <w:sz w:val="26"/>
          <w:szCs w:val="26"/>
        </w:rPr>
        <w:t xml:space="preserve"> безвозмездные поступления»</w:t>
      </w:r>
    </w:p>
    <w:p w:rsidR="00893544" w:rsidRPr="00AA30F7" w:rsidRDefault="00893544" w:rsidP="0090749E">
      <w:pPr>
        <w:ind w:firstLine="567"/>
        <w:jc w:val="both"/>
        <w:rPr>
          <w:sz w:val="26"/>
          <w:szCs w:val="26"/>
        </w:rPr>
      </w:pPr>
      <w:r w:rsidRPr="00AA30F7">
        <w:rPr>
          <w:sz w:val="26"/>
          <w:szCs w:val="26"/>
        </w:rPr>
        <w:t xml:space="preserve">     </w:t>
      </w:r>
      <w:r w:rsidR="00653671" w:rsidRPr="00AA30F7">
        <w:rPr>
          <w:sz w:val="26"/>
          <w:szCs w:val="26"/>
        </w:rPr>
        <w:t xml:space="preserve"> </w:t>
      </w:r>
      <w:r w:rsidR="005357C2">
        <w:rPr>
          <w:sz w:val="26"/>
          <w:szCs w:val="26"/>
        </w:rPr>
        <w:t xml:space="preserve">  </w:t>
      </w:r>
      <w:r w:rsidR="00AA30F7" w:rsidRPr="00AA30F7">
        <w:rPr>
          <w:sz w:val="26"/>
          <w:szCs w:val="26"/>
        </w:rPr>
        <w:t xml:space="preserve">Кредит </w:t>
      </w:r>
      <w:r w:rsidRPr="00AA30F7">
        <w:rPr>
          <w:sz w:val="26"/>
          <w:szCs w:val="26"/>
        </w:rPr>
        <w:t>010311000 «Земля - недвижимое имущество учреждения»</w:t>
      </w:r>
    </w:p>
    <w:p w:rsidR="00893544" w:rsidRPr="00AA30F7" w:rsidRDefault="00893544" w:rsidP="0090749E">
      <w:pPr>
        <w:ind w:firstLine="567"/>
        <w:jc w:val="both"/>
        <w:rPr>
          <w:sz w:val="26"/>
          <w:szCs w:val="26"/>
        </w:rPr>
      </w:pPr>
      <w:r w:rsidRPr="00AA30F7">
        <w:rPr>
          <w:sz w:val="26"/>
          <w:szCs w:val="26"/>
        </w:rPr>
        <w:t>в)</w:t>
      </w:r>
      <w:r w:rsidR="002945E5">
        <w:rPr>
          <w:sz w:val="26"/>
          <w:szCs w:val="26"/>
        </w:rPr>
        <w:t>*</w:t>
      </w:r>
      <w:r w:rsidR="00653671" w:rsidRPr="00AA30F7">
        <w:rPr>
          <w:sz w:val="26"/>
          <w:szCs w:val="26"/>
        </w:rPr>
        <w:t xml:space="preserve"> </w:t>
      </w:r>
      <w:r w:rsidRPr="00AA30F7">
        <w:rPr>
          <w:sz w:val="26"/>
          <w:szCs w:val="26"/>
        </w:rPr>
        <w:t xml:space="preserve"> </w:t>
      </w:r>
      <w:r w:rsidR="00653671" w:rsidRPr="00AA30F7">
        <w:rPr>
          <w:sz w:val="26"/>
          <w:szCs w:val="26"/>
        </w:rPr>
        <w:t xml:space="preserve"> </w:t>
      </w:r>
      <w:r w:rsidR="00AA30F7" w:rsidRPr="00AA30F7">
        <w:rPr>
          <w:sz w:val="26"/>
          <w:szCs w:val="26"/>
        </w:rPr>
        <w:t xml:space="preserve">Дебет </w:t>
      </w:r>
      <w:r w:rsidRPr="00AA30F7">
        <w:rPr>
          <w:sz w:val="26"/>
          <w:szCs w:val="26"/>
        </w:rPr>
        <w:t>010311000 «Земля - недвижимое имущество учреждения»</w:t>
      </w:r>
    </w:p>
    <w:p w:rsidR="00893544" w:rsidRPr="00AA30F7" w:rsidRDefault="00893544" w:rsidP="0090749E">
      <w:pPr>
        <w:ind w:firstLine="567"/>
        <w:jc w:val="both"/>
        <w:rPr>
          <w:sz w:val="26"/>
          <w:szCs w:val="26"/>
        </w:rPr>
      </w:pPr>
      <w:r w:rsidRPr="00AA30F7">
        <w:rPr>
          <w:sz w:val="26"/>
          <w:szCs w:val="26"/>
        </w:rPr>
        <w:lastRenderedPageBreak/>
        <w:t xml:space="preserve">      </w:t>
      </w:r>
      <w:r w:rsidR="005357C2">
        <w:rPr>
          <w:sz w:val="26"/>
          <w:szCs w:val="26"/>
        </w:rPr>
        <w:t xml:space="preserve">  </w:t>
      </w:r>
      <w:r w:rsidR="00AA30F7" w:rsidRPr="00AA30F7">
        <w:rPr>
          <w:sz w:val="26"/>
          <w:szCs w:val="26"/>
        </w:rPr>
        <w:t xml:space="preserve">Кредит </w:t>
      </w:r>
      <w:r w:rsidRPr="00AA30F7">
        <w:rPr>
          <w:sz w:val="26"/>
          <w:szCs w:val="26"/>
        </w:rPr>
        <w:t xml:space="preserve">040110199 «Прочие </w:t>
      </w:r>
      <w:proofErr w:type="spellStart"/>
      <w:r w:rsidRPr="00AA30F7">
        <w:rPr>
          <w:sz w:val="26"/>
          <w:szCs w:val="26"/>
        </w:rPr>
        <w:t>неденежные</w:t>
      </w:r>
      <w:proofErr w:type="spellEnd"/>
      <w:r w:rsidRPr="00AA30F7">
        <w:rPr>
          <w:sz w:val="26"/>
          <w:szCs w:val="26"/>
        </w:rPr>
        <w:t xml:space="preserve"> безвозмездные поступления» со</w:t>
      </w:r>
      <w:r w:rsidR="00653671" w:rsidRPr="00AA30F7">
        <w:rPr>
          <w:sz w:val="26"/>
          <w:szCs w:val="26"/>
        </w:rPr>
        <w:t xml:space="preserve"> </w:t>
      </w:r>
      <w:r w:rsidRPr="00AA30F7">
        <w:rPr>
          <w:sz w:val="26"/>
          <w:szCs w:val="26"/>
        </w:rPr>
        <w:t xml:space="preserve">             знаком «минус»</w:t>
      </w:r>
    </w:p>
    <w:p w:rsidR="00893544" w:rsidRPr="00AA30F7" w:rsidRDefault="00893544" w:rsidP="0090749E">
      <w:pPr>
        <w:autoSpaceDE w:val="0"/>
        <w:autoSpaceDN w:val="0"/>
        <w:adjustRightInd w:val="0"/>
        <w:ind w:firstLine="567"/>
        <w:jc w:val="both"/>
        <w:rPr>
          <w:sz w:val="26"/>
          <w:szCs w:val="26"/>
        </w:rPr>
      </w:pPr>
      <w:r w:rsidRPr="00AA30F7">
        <w:rPr>
          <w:sz w:val="26"/>
          <w:szCs w:val="26"/>
        </w:rPr>
        <w:t xml:space="preserve">г)   </w:t>
      </w:r>
      <w:r w:rsidR="005357C2">
        <w:rPr>
          <w:sz w:val="26"/>
          <w:szCs w:val="26"/>
        </w:rPr>
        <w:t xml:space="preserve"> </w:t>
      </w:r>
      <w:r w:rsidR="00AA30F7" w:rsidRPr="00AA30F7">
        <w:rPr>
          <w:sz w:val="26"/>
          <w:szCs w:val="26"/>
        </w:rPr>
        <w:t xml:space="preserve">Дебет </w:t>
      </w:r>
      <w:r w:rsidRPr="00AA30F7">
        <w:rPr>
          <w:sz w:val="26"/>
          <w:szCs w:val="26"/>
        </w:rPr>
        <w:t>011460000 «Обесценение непроизведенных активов»</w:t>
      </w:r>
    </w:p>
    <w:p w:rsidR="00893544" w:rsidRPr="00AA30F7" w:rsidRDefault="00653671" w:rsidP="0090749E">
      <w:pPr>
        <w:autoSpaceDE w:val="0"/>
        <w:autoSpaceDN w:val="0"/>
        <w:adjustRightInd w:val="0"/>
        <w:ind w:firstLine="567"/>
        <w:jc w:val="both"/>
        <w:rPr>
          <w:sz w:val="26"/>
          <w:szCs w:val="26"/>
        </w:rPr>
      </w:pPr>
      <w:r w:rsidRPr="00AA30F7">
        <w:rPr>
          <w:sz w:val="26"/>
          <w:szCs w:val="26"/>
        </w:rPr>
        <w:t xml:space="preserve">      </w:t>
      </w:r>
      <w:r w:rsidR="005357C2">
        <w:rPr>
          <w:sz w:val="26"/>
          <w:szCs w:val="26"/>
        </w:rPr>
        <w:t xml:space="preserve"> </w:t>
      </w:r>
      <w:r w:rsidR="00AA30F7" w:rsidRPr="00AA30F7">
        <w:rPr>
          <w:sz w:val="26"/>
          <w:szCs w:val="26"/>
        </w:rPr>
        <w:t xml:space="preserve">Кредит </w:t>
      </w:r>
      <w:r w:rsidR="00893544" w:rsidRPr="00AA30F7">
        <w:rPr>
          <w:sz w:val="26"/>
          <w:szCs w:val="26"/>
        </w:rPr>
        <w:t>010311000 «Земля - недвижимое имущество учреждения»</w:t>
      </w:r>
    </w:p>
    <w:p w:rsidR="00602D6E" w:rsidRPr="00AA30F7" w:rsidRDefault="00602D6E" w:rsidP="0090749E">
      <w:pPr>
        <w:autoSpaceDE w:val="0"/>
        <w:autoSpaceDN w:val="0"/>
        <w:adjustRightInd w:val="0"/>
        <w:ind w:firstLine="567"/>
        <w:jc w:val="both"/>
        <w:rPr>
          <w:b/>
          <w:sz w:val="26"/>
          <w:szCs w:val="26"/>
        </w:rPr>
      </w:pPr>
    </w:p>
    <w:p w:rsidR="00893544" w:rsidRPr="00AA30F7" w:rsidRDefault="009A77F1" w:rsidP="0090749E">
      <w:pPr>
        <w:autoSpaceDE w:val="0"/>
        <w:autoSpaceDN w:val="0"/>
        <w:adjustRightInd w:val="0"/>
        <w:spacing w:after="120"/>
        <w:ind w:firstLine="567"/>
        <w:jc w:val="both"/>
        <w:rPr>
          <w:sz w:val="26"/>
          <w:szCs w:val="26"/>
        </w:rPr>
      </w:pPr>
      <w:r w:rsidRPr="00AA30F7">
        <w:rPr>
          <w:b/>
          <w:sz w:val="26"/>
          <w:szCs w:val="26"/>
        </w:rPr>
        <w:t xml:space="preserve">22. </w:t>
      </w:r>
      <w:r w:rsidR="00893544" w:rsidRPr="00AA30F7">
        <w:rPr>
          <w:sz w:val="26"/>
          <w:szCs w:val="26"/>
        </w:rPr>
        <w:t>Какими бухгалтерскими записями бухгалтеру государственного (муниципального) бюджетного учреждения отразить передачу основных сре</w:t>
      </w:r>
      <w:proofErr w:type="gramStart"/>
      <w:r w:rsidR="00893544" w:rsidRPr="00AA30F7">
        <w:rPr>
          <w:sz w:val="26"/>
          <w:szCs w:val="26"/>
        </w:rPr>
        <w:t>дств пр</w:t>
      </w:r>
      <w:proofErr w:type="gramEnd"/>
      <w:r w:rsidR="00893544" w:rsidRPr="00AA30F7">
        <w:rPr>
          <w:sz w:val="26"/>
          <w:szCs w:val="26"/>
        </w:rPr>
        <w:t>и прекращении права оперативного управления?</w:t>
      </w:r>
    </w:p>
    <w:p w:rsidR="00893544" w:rsidRPr="00AA30F7" w:rsidRDefault="00893544" w:rsidP="0090749E">
      <w:pPr>
        <w:shd w:val="clear" w:color="auto" w:fill="FFFFFF"/>
        <w:ind w:firstLine="567"/>
        <w:jc w:val="both"/>
        <w:rPr>
          <w:sz w:val="26"/>
          <w:szCs w:val="26"/>
        </w:rPr>
      </w:pPr>
      <w:r w:rsidRPr="00AA30F7">
        <w:rPr>
          <w:sz w:val="26"/>
          <w:szCs w:val="26"/>
        </w:rPr>
        <w:t xml:space="preserve">а)* Дебет Х40120281 Кредит Х101ХХ410 </w:t>
      </w:r>
    </w:p>
    <w:p w:rsidR="00893544" w:rsidRPr="00AA30F7" w:rsidRDefault="00653671" w:rsidP="0090749E">
      <w:pPr>
        <w:shd w:val="clear" w:color="auto" w:fill="FFFFFF"/>
        <w:ind w:firstLine="567"/>
        <w:jc w:val="both"/>
        <w:rPr>
          <w:sz w:val="26"/>
          <w:szCs w:val="26"/>
        </w:rPr>
      </w:pPr>
      <w:r w:rsidRPr="00AA30F7">
        <w:rPr>
          <w:sz w:val="26"/>
          <w:szCs w:val="26"/>
        </w:rPr>
        <w:t xml:space="preserve">     </w:t>
      </w:r>
      <w:r w:rsidR="005357C2">
        <w:rPr>
          <w:sz w:val="26"/>
          <w:szCs w:val="26"/>
        </w:rPr>
        <w:t xml:space="preserve"> </w:t>
      </w:r>
      <w:r w:rsidR="00893544" w:rsidRPr="00AA30F7">
        <w:rPr>
          <w:sz w:val="26"/>
          <w:szCs w:val="26"/>
        </w:rPr>
        <w:t>Дебет Х104ХХ411 Кредит Х40120281</w:t>
      </w:r>
    </w:p>
    <w:p w:rsidR="00893544" w:rsidRPr="00AA30F7" w:rsidRDefault="00893544" w:rsidP="0090749E">
      <w:pPr>
        <w:shd w:val="clear" w:color="auto" w:fill="FFFFFF"/>
        <w:ind w:firstLine="567"/>
        <w:jc w:val="both"/>
        <w:rPr>
          <w:sz w:val="26"/>
          <w:szCs w:val="26"/>
        </w:rPr>
      </w:pPr>
      <w:r w:rsidRPr="00AA30F7">
        <w:rPr>
          <w:sz w:val="26"/>
          <w:szCs w:val="26"/>
        </w:rPr>
        <w:t xml:space="preserve">б)  </w:t>
      </w:r>
      <w:r w:rsidR="005357C2">
        <w:rPr>
          <w:sz w:val="26"/>
          <w:szCs w:val="26"/>
        </w:rPr>
        <w:t xml:space="preserve"> </w:t>
      </w:r>
      <w:r w:rsidRPr="00AA30F7">
        <w:rPr>
          <w:sz w:val="26"/>
          <w:szCs w:val="26"/>
        </w:rPr>
        <w:t xml:space="preserve">Дебет Х40120251 Кредит Х101ХХ410 </w:t>
      </w:r>
    </w:p>
    <w:p w:rsidR="00893544" w:rsidRPr="00AA30F7" w:rsidRDefault="00653671" w:rsidP="0090749E">
      <w:pPr>
        <w:shd w:val="clear" w:color="auto" w:fill="FFFFFF"/>
        <w:ind w:firstLine="567"/>
        <w:jc w:val="both"/>
        <w:rPr>
          <w:sz w:val="26"/>
          <w:szCs w:val="26"/>
        </w:rPr>
      </w:pPr>
      <w:r w:rsidRPr="00AA30F7">
        <w:rPr>
          <w:sz w:val="26"/>
          <w:szCs w:val="26"/>
        </w:rPr>
        <w:t xml:space="preserve">     </w:t>
      </w:r>
      <w:r w:rsidR="005357C2">
        <w:rPr>
          <w:sz w:val="26"/>
          <w:szCs w:val="26"/>
        </w:rPr>
        <w:t xml:space="preserve"> </w:t>
      </w:r>
      <w:r w:rsidR="00893544" w:rsidRPr="00AA30F7">
        <w:rPr>
          <w:sz w:val="26"/>
          <w:szCs w:val="26"/>
        </w:rPr>
        <w:t>Дебет Х104ХХ411 Кредит Х40120251</w:t>
      </w:r>
    </w:p>
    <w:p w:rsidR="00893544" w:rsidRPr="00AA30F7" w:rsidRDefault="00893544" w:rsidP="0090749E">
      <w:pPr>
        <w:shd w:val="clear" w:color="auto" w:fill="FFFFFF"/>
        <w:ind w:firstLine="567"/>
        <w:jc w:val="both"/>
        <w:rPr>
          <w:sz w:val="26"/>
          <w:szCs w:val="26"/>
        </w:rPr>
      </w:pPr>
      <w:r w:rsidRPr="00AA30F7">
        <w:rPr>
          <w:sz w:val="26"/>
          <w:szCs w:val="26"/>
        </w:rPr>
        <w:t xml:space="preserve">в)  </w:t>
      </w:r>
      <w:r w:rsidR="005357C2">
        <w:rPr>
          <w:sz w:val="26"/>
          <w:szCs w:val="26"/>
        </w:rPr>
        <w:t xml:space="preserve"> </w:t>
      </w:r>
      <w:r w:rsidRPr="00AA30F7">
        <w:rPr>
          <w:sz w:val="26"/>
          <w:szCs w:val="26"/>
        </w:rPr>
        <w:t>Дебет 240120284 Кредит 2101ХХ410</w:t>
      </w:r>
    </w:p>
    <w:p w:rsidR="00893544" w:rsidRPr="00AA30F7" w:rsidRDefault="00653671" w:rsidP="0090749E">
      <w:pPr>
        <w:shd w:val="clear" w:color="auto" w:fill="FFFFFF"/>
        <w:ind w:firstLine="567"/>
        <w:jc w:val="both"/>
        <w:rPr>
          <w:sz w:val="26"/>
          <w:szCs w:val="26"/>
        </w:rPr>
      </w:pPr>
      <w:r w:rsidRPr="00AA30F7">
        <w:rPr>
          <w:sz w:val="26"/>
          <w:szCs w:val="26"/>
        </w:rPr>
        <w:t xml:space="preserve">     </w:t>
      </w:r>
      <w:r w:rsidR="005357C2">
        <w:rPr>
          <w:sz w:val="26"/>
          <w:szCs w:val="26"/>
        </w:rPr>
        <w:t xml:space="preserve"> </w:t>
      </w:r>
      <w:r w:rsidR="00893544" w:rsidRPr="00AA30F7">
        <w:rPr>
          <w:sz w:val="26"/>
          <w:szCs w:val="26"/>
        </w:rPr>
        <w:t>Дебет 2104ХХ411 Кредит 240120284</w:t>
      </w:r>
    </w:p>
    <w:p w:rsidR="00893544" w:rsidRPr="00AA30F7" w:rsidRDefault="00893544" w:rsidP="0090749E">
      <w:pPr>
        <w:shd w:val="clear" w:color="auto" w:fill="FFFFFF"/>
        <w:ind w:firstLine="567"/>
        <w:jc w:val="both"/>
        <w:rPr>
          <w:sz w:val="26"/>
          <w:szCs w:val="26"/>
        </w:rPr>
      </w:pPr>
      <w:r w:rsidRPr="00AA30F7">
        <w:rPr>
          <w:sz w:val="26"/>
          <w:szCs w:val="26"/>
        </w:rPr>
        <w:t xml:space="preserve">г)  </w:t>
      </w:r>
      <w:r w:rsidR="005357C2">
        <w:rPr>
          <w:sz w:val="26"/>
          <w:szCs w:val="26"/>
        </w:rPr>
        <w:t xml:space="preserve"> </w:t>
      </w:r>
      <w:r w:rsidRPr="00AA30F7">
        <w:rPr>
          <w:sz w:val="26"/>
          <w:szCs w:val="26"/>
        </w:rPr>
        <w:t xml:space="preserve">Дебет 2104ХХ411 Кредит 2101ХХ410 </w:t>
      </w:r>
    </w:p>
    <w:p w:rsidR="00893544" w:rsidRPr="00AA30F7" w:rsidRDefault="00653671" w:rsidP="0090749E">
      <w:pPr>
        <w:shd w:val="clear" w:color="auto" w:fill="FFFFFF"/>
        <w:ind w:firstLine="567"/>
        <w:jc w:val="both"/>
        <w:rPr>
          <w:sz w:val="26"/>
          <w:szCs w:val="26"/>
        </w:rPr>
      </w:pPr>
      <w:r w:rsidRPr="00AA30F7">
        <w:rPr>
          <w:sz w:val="26"/>
          <w:szCs w:val="26"/>
        </w:rPr>
        <w:t xml:space="preserve">     </w:t>
      </w:r>
      <w:r w:rsidR="005357C2">
        <w:rPr>
          <w:sz w:val="26"/>
          <w:szCs w:val="26"/>
        </w:rPr>
        <w:t xml:space="preserve"> </w:t>
      </w:r>
      <w:r w:rsidR="00893544" w:rsidRPr="00AA30F7">
        <w:rPr>
          <w:sz w:val="26"/>
          <w:szCs w:val="26"/>
        </w:rPr>
        <w:t>Дебет 240110172 Кредит 2101ХХ410</w:t>
      </w:r>
    </w:p>
    <w:p w:rsidR="009A77F1" w:rsidRPr="00AA30F7" w:rsidRDefault="009A77F1" w:rsidP="0090749E">
      <w:pPr>
        <w:pStyle w:val="ConsPlusNormal"/>
        <w:ind w:firstLine="567"/>
        <w:contextualSpacing/>
        <w:jc w:val="both"/>
        <w:rPr>
          <w:rFonts w:ascii="Times New Roman" w:hAnsi="Times New Roman" w:cs="Times New Roman"/>
          <w:b/>
          <w:sz w:val="26"/>
          <w:szCs w:val="26"/>
        </w:rPr>
      </w:pPr>
    </w:p>
    <w:p w:rsidR="0090749E" w:rsidRPr="00AA30F7" w:rsidRDefault="009A77F1" w:rsidP="0090749E">
      <w:pPr>
        <w:autoSpaceDE w:val="0"/>
        <w:autoSpaceDN w:val="0"/>
        <w:adjustRightInd w:val="0"/>
        <w:ind w:firstLine="567"/>
        <w:jc w:val="both"/>
        <w:rPr>
          <w:sz w:val="26"/>
          <w:szCs w:val="26"/>
        </w:rPr>
      </w:pPr>
      <w:r w:rsidRPr="00AA30F7">
        <w:rPr>
          <w:b/>
          <w:sz w:val="26"/>
          <w:szCs w:val="26"/>
        </w:rPr>
        <w:t xml:space="preserve">23. </w:t>
      </w:r>
      <w:r w:rsidR="0090749E" w:rsidRPr="00AA30F7">
        <w:rPr>
          <w:sz w:val="26"/>
          <w:szCs w:val="26"/>
        </w:rPr>
        <w:t xml:space="preserve">Государственное (муниципальное) автономное учреждение сдает в аренду коммерческой организации временно не используемое помещение по договору аренды на 18 месяцев. Ежемесячная арендная плата составляет 12000 руб. (в том числе НДС) (при условии равномерности арендной платы за весь срок действия договора согласно предоставляемым счетам). </w:t>
      </w:r>
    </w:p>
    <w:p w:rsidR="0090749E" w:rsidRDefault="0090749E" w:rsidP="0090749E">
      <w:pPr>
        <w:autoSpaceDE w:val="0"/>
        <w:autoSpaceDN w:val="0"/>
        <w:adjustRightInd w:val="0"/>
        <w:ind w:firstLine="567"/>
        <w:jc w:val="both"/>
        <w:rPr>
          <w:sz w:val="26"/>
          <w:szCs w:val="26"/>
        </w:rPr>
      </w:pPr>
      <w:r w:rsidRPr="00AA30F7">
        <w:rPr>
          <w:sz w:val="26"/>
          <w:szCs w:val="26"/>
        </w:rPr>
        <w:t>Через 8 месяцев договор расторгнут досрочно. Какими бухгалтерскими записями отразить в учете данные операции?</w:t>
      </w:r>
    </w:p>
    <w:p w:rsidR="005357C2" w:rsidRPr="005357C2" w:rsidRDefault="005357C2" w:rsidP="005357C2">
      <w:pPr>
        <w:autoSpaceDE w:val="0"/>
        <w:autoSpaceDN w:val="0"/>
        <w:adjustRightInd w:val="0"/>
        <w:ind w:firstLine="540"/>
        <w:jc w:val="both"/>
        <w:rPr>
          <w:b/>
          <w:bCs/>
          <w:sz w:val="26"/>
          <w:szCs w:val="26"/>
        </w:rPr>
      </w:pPr>
      <w:r w:rsidRPr="005357C2">
        <w:rPr>
          <w:b/>
          <w:bCs/>
          <w:sz w:val="26"/>
          <w:szCs w:val="26"/>
        </w:rPr>
        <w:t xml:space="preserve">Ответ: </w:t>
      </w:r>
    </w:p>
    <w:p w:rsidR="005357C2" w:rsidRPr="00D71677" w:rsidRDefault="005357C2" w:rsidP="005357C2">
      <w:pPr>
        <w:autoSpaceDE w:val="0"/>
        <w:autoSpaceDN w:val="0"/>
        <w:adjustRightInd w:val="0"/>
        <w:ind w:firstLine="540"/>
        <w:jc w:val="both"/>
        <w:rPr>
          <w:bCs/>
          <w:sz w:val="26"/>
          <w:szCs w:val="26"/>
        </w:rPr>
      </w:pPr>
      <w:r w:rsidRPr="00D71677">
        <w:rPr>
          <w:bCs/>
          <w:sz w:val="26"/>
          <w:szCs w:val="26"/>
        </w:rPr>
        <w:t>Начислены предстоящие доходы от предоставления права пользования помещением в сумме арендных платежей за весь срок действия договора 216000, 0 руб. (12000,0 руб. х 18 месяцев):</w:t>
      </w:r>
    </w:p>
    <w:p w:rsidR="005357C2" w:rsidRPr="00D71677" w:rsidRDefault="005357C2" w:rsidP="005357C2">
      <w:pPr>
        <w:autoSpaceDE w:val="0"/>
        <w:autoSpaceDN w:val="0"/>
        <w:adjustRightInd w:val="0"/>
        <w:ind w:firstLine="540"/>
        <w:jc w:val="both"/>
        <w:rPr>
          <w:bCs/>
          <w:sz w:val="26"/>
          <w:szCs w:val="26"/>
        </w:rPr>
      </w:pPr>
      <w:r w:rsidRPr="00D71677">
        <w:rPr>
          <w:bCs/>
          <w:sz w:val="26"/>
          <w:szCs w:val="26"/>
        </w:rPr>
        <w:t>Дебет 22052156Х «Увеличение дебиторской задолженности по доходам от операционной аренды»</w:t>
      </w:r>
    </w:p>
    <w:p w:rsidR="005357C2" w:rsidRPr="00D71677" w:rsidRDefault="005357C2" w:rsidP="005357C2">
      <w:pPr>
        <w:autoSpaceDE w:val="0"/>
        <w:autoSpaceDN w:val="0"/>
        <w:adjustRightInd w:val="0"/>
        <w:ind w:firstLine="540"/>
        <w:jc w:val="both"/>
        <w:rPr>
          <w:bCs/>
          <w:sz w:val="26"/>
          <w:szCs w:val="26"/>
        </w:rPr>
      </w:pPr>
      <w:r w:rsidRPr="00D71677">
        <w:rPr>
          <w:bCs/>
          <w:sz w:val="26"/>
          <w:szCs w:val="26"/>
        </w:rPr>
        <w:t>Кредит 240140121 «Доходы будущих периодов от операционной аренды»</w:t>
      </w:r>
    </w:p>
    <w:p w:rsidR="005357C2" w:rsidRPr="00D71677" w:rsidRDefault="005357C2" w:rsidP="005357C2">
      <w:pPr>
        <w:autoSpaceDE w:val="0"/>
        <w:autoSpaceDN w:val="0"/>
        <w:adjustRightInd w:val="0"/>
        <w:ind w:firstLine="540"/>
        <w:jc w:val="both"/>
        <w:rPr>
          <w:bCs/>
          <w:i/>
          <w:sz w:val="26"/>
          <w:szCs w:val="26"/>
        </w:rPr>
      </w:pPr>
      <w:r w:rsidRPr="00D71677">
        <w:rPr>
          <w:bCs/>
          <w:i/>
          <w:sz w:val="26"/>
          <w:szCs w:val="26"/>
        </w:rPr>
        <w:t>Ежемесячно в период действия договора аренды:</w:t>
      </w:r>
    </w:p>
    <w:p w:rsidR="005357C2" w:rsidRPr="00D71677" w:rsidRDefault="005357C2" w:rsidP="005357C2">
      <w:pPr>
        <w:autoSpaceDE w:val="0"/>
        <w:autoSpaceDN w:val="0"/>
        <w:adjustRightInd w:val="0"/>
        <w:ind w:firstLine="540"/>
        <w:jc w:val="both"/>
        <w:rPr>
          <w:bCs/>
          <w:sz w:val="26"/>
          <w:szCs w:val="26"/>
        </w:rPr>
      </w:pPr>
      <w:r w:rsidRPr="00D71677">
        <w:rPr>
          <w:bCs/>
          <w:sz w:val="26"/>
          <w:szCs w:val="26"/>
        </w:rPr>
        <w:t xml:space="preserve">Признание доходов </w:t>
      </w:r>
      <w:proofErr w:type="gramStart"/>
      <w:r w:rsidRPr="00D71677">
        <w:rPr>
          <w:bCs/>
          <w:sz w:val="26"/>
          <w:szCs w:val="26"/>
        </w:rPr>
        <w:t>по операционной</w:t>
      </w:r>
      <w:proofErr w:type="gramEnd"/>
      <w:r w:rsidRPr="00D71677">
        <w:rPr>
          <w:bCs/>
          <w:sz w:val="26"/>
          <w:szCs w:val="26"/>
        </w:rPr>
        <w:t xml:space="preserve"> аренде доходами текущего финансового года в сумме 12000,0 руб.:</w:t>
      </w:r>
    </w:p>
    <w:p w:rsidR="005357C2" w:rsidRPr="00D71677" w:rsidRDefault="005357C2" w:rsidP="005357C2">
      <w:pPr>
        <w:autoSpaceDE w:val="0"/>
        <w:autoSpaceDN w:val="0"/>
        <w:adjustRightInd w:val="0"/>
        <w:ind w:firstLine="540"/>
        <w:jc w:val="both"/>
        <w:rPr>
          <w:bCs/>
          <w:sz w:val="26"/>
          <w:szCs w:val="26"/>
        </w:rPr>
      </w:pPr>
      <w:r w:rsidRPr="00D71677">
        <w:rPr>
          <w:bCs/>
          <w:sz w:val="26"/>
          <w:szCs w:val="26"/>
        </w:rPr>
        <w:t>Дебет 240140121  «Доходы будущих периодов от операционной аренды»</w:t>
      </w:r>
    </w:p>
    <w:p w:rsidR="005357C2" w:rsidRPr="00D71677" w:rsidRDefault="005357C2" w:rsidP="005357C2">
      <w:pPr>
        <w:autoSpaceDE w:val="0"/>
        <w:autoSpaceDN w:val="0"/>
        <w:adjustRightInd w:val="0"/>
        <w:ind w:firstLine="540"/>
        <w:jc w:val="both"/>
        <w:rPr>
          <w:bCs/>
          <w:sz w:val="26"/>
          <w:szCs w:val="26"/>
        </w:rPr>
      </w:pPr>
      <w:r w:rsidRPr="00D71677">
        <w:rPr>
          <w:bCs/>
          <w:sz w:val="26"/>
          <w:szCs w:val="26"/>
        </w:rPr>
        <w:t>Кредит 240110121  «Доходы текущего финансового года от операционной аренды»</w:t>
      </w:r>
    </w:p>
    <w:p w:rsidR="005357C2" w:rsidRPr="00D71677" w:rsidRDefault="005357C2" w:rsidP="005357C2">
      <w:pPr>
        <w:autoSpaceDE w:val="0"/>
        <w:autoSpaceDN w:val="0"/>
        <w:adjustRightInd w:val="0"/>
        <w:ind w:firstLine="540"/>
        <w:jc w:val="both"/>
        <w:rPr>
          <w:sz w:val="26"/>
          <w:szCs w:val="26"/>
        </w:rPr>
      </w:pPr>
      <w:r w:rsidRPr="00D71677">
        <w:rPr>
          <w:sz w:val="26"/>
          <w:szCs w:val="26"/>
        </w:rPr>
        <w:t>Начислен  НДС в сумме 2000,0 руб.:</w:t>
      </w:r>
    </w:p>
    <w:p w:rsidR="005357C2" w:rsidRPr="00D71677" w:rsidRDefault="005357C2" w:rsidP="005357C2">
      <w:pPr>
        <w:autoSpaceDE w:val="0"/>
        <w:autoSpaceDN w:val="0"/>
        <w:adjustRightInd w:val="0"/>
        <w:ind w:firstLine="540"/>
        <w:jc w:val="both"/>
        <w:rPr>
          <w:bCs/>
          <w:sz w:val="26"/>
          <w:szCs w:val="26"/>
        </w:rPr>
      </w:pPr>
      <w:r w:rsidRPr="00D71677">
        <w:rPr>
          <w:bCs/>
          <w:sz w:val="26"/>
          <w:szCs w:val="26"/>
        </w:rPr>
        <w:t>Дебет 240110121  «Доходы текущего финансового года от операционной аренды»</w:t>
      </w:r>
    </w:p>
    <w:p w:rsidR="005357C2" w:rsidRPr="00D71677" w:rsidRDefault="005357C2" w:rsidP="005357C2">
      <w:pPr>
        <w:autoSpaceDE w:val="0"/>
        <w:autoSpaceDN w:val="0"/>
        <w:adjustRightInd w:val="0"/>
        <w:ind w:firstLine="540"/>
        <w:jc w:val="both"/>
        <w:rPr>
          <w:bCs/>
          <w:sz w:val="26"/>
          <w:szCs w:val="26"/>
        </w:rPr>
      </w:pPr>
      <w:r w:rsidRPr="00D71677">
        <w:rPr>
          <w:bCs/>
          <w:sz w:val="26"/>
          <w:szCs w:val="26"/>
        </w:rPr>
        <w:t>Кредит 230304731 «Увеличение кредиторской задолженности по налогу на добавленную стоимость»</w:t>
      </w:r>
    </w:p>
    <w:p w:rsidR="005357C2" w:rsidRPr="00D71677" w:rsidRDefault="005357C2" w:rsidP="005357C2">
      <w:pPr>
        <w:autoSpaceDE w:val="0"/>
        <w:autoSpaceDN w:val="0"/>
        <w:adjustRightInd w:val="0"/>
        <w:ind w:firstLine="540"/>
        <w:jc w:val="both"/>
        <w:rPr>
          <w:bCs/>
          <w:sz w:val="26"/>
          <w:szCs w:val="26"/>
        </w:rPr>
      </w:pPr>
      <w:r w:rsidRPr="00D71677">
        <w:rPr>
          <w:bCs/>
          <w:sz w:val="26"/>
          <w:szCs w:val="26"/>
        </w:rPr>
        <w:t>Начислен налог на прибыль в сумме 2000,0 руб. ((12000-2000) х 20%):</w:t>
      </w:r>
    </w:p>
    <w:p w:rsidR="005357C2" w:rsidRPr="00D71677" w:rsidRDefault="005357C2" w:rsidP="005357C2">
      <w:pPr>
        <w:autoSpaceDE w:val="0"/>
        <w:autoSpaceDN w:val="0"/>
        <w:adjustRightInd w:val="0"/>
        <w:ind w:firstLine="540"/>
        <w:jc w:val="both"/>
        <w:rPr>
          <w:bCs/>
          <w:sz w:val="26"/>
          <w:szCs w:val="26"/>
        </w:rPr>
      </w:pPr>
      <w:r w:rsidRPr="00D71677">
        <w:rPr>
          <w:bCs/>
          <w:sz w:val="26"/>
          <w:szCs w:val="26"/>
        </w:rPr>
        <w:t>Дебет 240110189 «Иные доходы текущего финансового года»</w:t>
      </w:r>
    </w:p>
    <w:p w:rsidR="005357C2" w:rsidRPr="00D71677" w:rsidRDefault="005357C2" w:rsidP="005357C2">
      <w:pPr>
        <w:autoSpaceDE w:val="0"/>
        <w:autoSpaceDN w:val="0"/>
        <w:adjustRightInd w:val="0"/>
        <w:ind w:firstLine="540"/>
        <w:jc w:val="both"/>
        <w:rPr>
          <w:bCs/>
          <w:sz w:val="26"/>
          <w:szCs w:val="26"/>
        </w:rPr>
      </w:pPr>
      <w:r w:rsidRPr="00D71677">
        <w:rPr>
          <w:bCs/>
          <w:sz w:val="26"/>
          <w:szCs w:val="26"/>
        </w:rPr>
        <w:t>Кредит 230303731 «Увеличение кредиторской задолженности по налогу на прибыль организаций»</w:t>
      </w:r>
    </w:p>
    <w:p w:rsidR="005357C2" w:rsidRPr="00D71677" w:rsidRDefault="005357C2" w:rsidP="005357C2">
      <w:pPr>
        <w:autoSpaceDE w:val="0"/>
        <w:autoSpaceDN w:val="0"/>
        <w:adjustRightInd w:val="0"/>
        <w:ind w:firstLine="540"/>
        <w:jc w:val="both"/>
        <w:rPr>
          <w:bCs/>
          <w:sz w:val="26"/>
          <w:szCs w:val="26"/>
        </w:rPr>
      </w:pPr>
      <w:r w:rsidRPr="00D71677">
        <w:rPr>
          <w:bCs/>
          <w:sz w:val="26"/>
          <w:szCs w:val="26"/>
        </w:rPr>
        <w:t>Поступление денежных средств от операционной аренды» (12000,0 руб.)</w:t>
      </w:r>
    </w:p>
    <w:p w:rsidR="005357C2" w:rsidRPr="00D71677" w:rsidRDefault="005357C2" w:rsidP="005357C2">
      <w:pPr>
        <w:autoSpaceDE w:val="0"/>
        <w:autoSpaceDN w:val="0"/>
        <w:adjustRightInd w:val="0"/>
        <w:ind w:firstLine="540"/>
        <w:jc w:val="both"/>
        <w:rPr>
          <w:sz w:val="26"/>
          <w:szCs w:val="26"/>
        </w:rPr>
      </w:pPr>
      <w:r w:rsidRPr="00D71677">
        <w:rPr>
          <w:sz w:val="26"/>
          <w:szCs w:val="26"/>
        </w:rPr>
        <w:t>Дебет 220111510 «Поступления денежных средств учреждения на лицевые счета в органе казначейства»</w:t>
      </w:r>
    </w:p>
    <w:p w:rsidR="005357C2" w:rsidRPr="00D71677" w:rsidRDefault="005357C2" w:rsidP="005357C2">
      <w:pPr>
        <w:autoSpaceDE w:val="0"/>
        <w:autoSpaceDN w:val="0"/>
        <w:adjustRightInd w:val="0"/>
        <w:ind w:firstLine="540"/>
        <w:jc w:val="both"/>
        <w:rPr>
          <w:sz w:val="26"/>
          <w:szCs w:val="26"/>
        </w:rPr>
      </w:pPr>
      <w:r w:rsidRPr="00D71677">
        <w:rPr>
          <w:sz w:val="26"/>
          <w:szCs w:val="26"/>
        </w:rPr>
        <w:t>Кредит 22052166Х «Уменьшение дебиторской задолженности по доходам от операционной аренды»</w:t>
      </w:r>
    </w:p>
    <w:p w:rsidR="005357C2" w:rsidRPr="00D71677" w:rsidRDefault="005357C2" w:rsidP="005357C2">
      <w:pPr>
        <w:autoSpaceDE w:val="0"/>
        <w:autoSpaceDN w:val="0"/>
        <w:adjustRightInd w:val="0"/>
        <w:ind w:firstLine="540"/>
        <w:jc w:val="both"/>
        <w:rPr>
          <w:sz w:val="26"/>
          <w:szCs w:val="26"/>
        </w:rPr>
      </w:pPr>
      <w:r w:rsidRPr="00D71677">
        <w:rPr>
          <w:sz w:val="26"/>
          <w:szCs w:val="26"/>
        </w:rPr>
        <w:lastRenderedPageBreak/>
        <w:t>Отражены методом «</w:t>
      </w:r>
      <w:proofErr w:type="gramStart"/>
      <w:r w:rsidRPr="00D71677">
        <w:rPr>
          <w:sz w:val="26"/>
          <w:szCs w:val="26"/>
        </w:rPr>
        <w:t>Красное</w:t>
      </w:r>
      <w:proofErr w:type="gramEnd"/>
      <w:r w:rsidRPr="00D71677">
        <w:rPr>
          <w:sz w:val="26"/>
          <w:szCs w:val="26"/>
        </w:rPr>
        <w:t xml:space="preserve"> </w:t>
      </w:r>
      <w:proofErr w:type="spellStart"/>
      <w:r w:rsidRPr="00D71677">
        <w:rPr>
          <w:sz w:val="26"/>
          <w:szCs w:val="26"/>
        </w:rPr>
        <w:t>сторно</w:t>
      </w:r>
      <w:proofErr w:type="spellEnd"/>
      <w:r w:rsidRPr="00D71677">
        <w:rPr>
          <w:sz w:val="26"/>
          <w:szCs w:val="26"/>
        </w:rPr>
        <w:t>» доходы будущих периодов в связи с досрочным расторжением договора аренды в сумме 120000.0 руб. (12000 х 10):</w:t>
      </w:r>
    </w:p>
    <w:p w:rsidR="005357C2" w:rsidRPr="00D71677" w:rsidRDefault="005357C2" w:rsidP="005357C2">
      <w:pPr>
        <w:autoSpaceDE w:val="0"/>
        <w:autoSpaceDN w:val="0"/>
        <w:adjustRightInd w:val="0"/>
        <w:ind w:firstLine="540"/>
        <w:jc w:val="both"/>
        <w:rPr>
          <w:sz w:val="26"/>
          <w:szCs w:val="26"/>
        </w:rPr>
      </w:pPr>
      <w:r w:rsidRPr="00D71677">
        <w:rPr>
          <w:sz w:val="26"/>
          <w:szCs w:val="26"/>
        </w:rPr>
        <w:t>Дебет 22052156Х «Увеличение дебиторской задолженности по доходам от операционной аренды»</w:t>
      </w:r>
    </w:p>
    <w:p w:rsidR="005357C2" w:rsidRPr="00D71677" w:rsidRDefault="005357C2" w:rsidP="005357C2">
      <w:pPr>
        <w:autoSpaceDE w:val="0"/>
        <w:autoSpaceDN w:val="0"/>
        <w:adjustRightInd w:val="0"/>
        <w:ind w:firstLine="540"/>
        <w:jc w:val="both"/>
        <w:rPr>
          <w:bCs/>
          <w:sz w:val="26"/>
          <w:szCs w:val="26"/>
        </w:rPr>
      </w:pPr>
      <w:r w:rsidRPr="00D71677">
        <w:rPr>
          <w:sz w:val="26"/>
          <w:szCs w:val="26"/>
        </w:rPr>
        <w:t xml:space="preserve">Кредит 240140121 </w:t>
      </w:r>
      <w:r w:rsidRPr="00D71677">
        <w:rPr>
          <w:bCs/>
          <w:sz w:val="26"/>
          <w:szCs w:val="26"/>
        </w:rPr>
        <w:t>«Доходы будущих периодов от операционной аренды»</w:t>
      </w:r>
    </w:p>
    <w:p w:rsidR="005357C2" w:rsidRPr="00D71677" w:rsidRDefault="005357C2" w:rsidP="005357C2">
      <w:pPr>
        <w:autoSpaceDE w:val="0"/>
        <w:autoSpaceDN w:val="0"/>
        <w:adjustRightInd w:val="0"/>
        <w:ind w:firstLine="540"/>
        <w:jc w:val="both"/>
        <w:rPr>
          <w:sz w:val="26"/>
          <w:szCs w:val="26"/>
        </w:rPr>
      </w:pPr>
      <w:r w:rsidRPr="00D71677">
        <w:rPr>
          <w:sz w:val="26"/>
          <w:szCs w:val="26"/>
        </w:rPr>
        <w:t>Перечислен налог на прибыль в сумме 16000,0 руб.(2000х8):</w:t>
      </w:r>
    </w:p>
    <w:p w:rsidR="005357C2" w:rsidRPr="00D71677" w:rsidRDefault="005357C2" w:rsidP="005357C2">
      <w:pPr>
        <w:autoSpaceDE w:val="0"/>
        <w:autoSpaceDN w:val="0"/>
        <w:adjustRightInd w:val="0"/>
        <w:ind w:firstLine="540"/>
        <w:jc w:val="both"/>
        <w:rPr>
          <w:sz w:val="26"/>
          <w:szCs w:val="26"/>
        </w:rPr>
      </w:pPr>
      <w:r w:rsidRPr="00D71677">
        <w:rPr>
          <w:sz w:val="26"/>
          <w:szCs w:val="26"/>
        </w:rPr>
        <w:t>Дебет 230303831 «Уменьшение кредиторской задолженности по налогу на прибыль организаций»</w:t>
      </w:r>
    </w:p>
    <w:p w:rsidR="005357C2" w:rsidRPr="00D71677" w:rsidRDefault="005357C2" w:rsidP="005357C2">
      <w:pPr>
        <w:autoSpaceDE w:val="0"/>
        <w:autoSpaceDN w:val="0"/>
        <w:adjustRightInd w:val="0"/>
        <w:ind w:firstLine="540"/>
        <w:jc w:val="both"/>
        <w:rPr>
          <w:sz w:val="26"/>
          <w:szCs w:val="26"/>
        </w:rPr>
      </w:pPr>
      <w:r w:rsidRPr="00D71677">
        <w:rPr>
          <w:sz w:val="26"/>
          <w:szCs w:val="26"/>
        </w:rPr>
        <w:t>Кредит 220111610 «Выбытия денежных средств учреждения с лицевых счетов в органе казначейства»</w:t>
      </w:r>
    </w:p>
    <w:p w:rsidR="005357C2" w:rsidRPr="00D71677" w:rsidRDefault="005357C2" w:rsidP="005357C2">
      <w:pPr>
        <w:autoSpaceDE w:val="0"/>
        <w:autoSpaceDN w:val="0"/>
        <w:adjustRightInd w:val="0"/>
        <w:ind w:firstLine="540"/>
        <w:jc w:val="both"/>
        <w:rPr>
          <w:sz w:val="26"/>
          <w:szCs w:val="26"/>
        </w:rPr>
      </w:pPr>
      <w:r w:rsidRPr="00D71677">
        <w:rPr>
          <w:sz w:val="26"/>
          <w:szCs w:val="26"/>
        </w:rPr>
        <w:t>Перечислен НДС в сумме 16000,0 руб.(2000х8):</w:t>
      </w:r>
    </w:p>
    <w:p w:rsidR="005357C2" w:rsidRPr="00D71677" w:rsidRDefault="005357C2" w:rsidP="005357C2">
      <w:pPr>
        <w:autoSpaceDE w:val="0"/>
        <w:autoSpaceDN w:val="0"/>
        <w:adjustRightInd w:val="0"/>
        <w:ind w:firstLine="540"/>
        <w:jc w:val="both"/>
        <w:rPr>
          <w:sz w:val="26"/>
          <w:szCs w:val="26"/>
        </w:rPr>
      </w:pPr>
      <w:r w:rsidRPr="00D71677">
        <w:rPr>
          <w:sz w:val="26"/>
          <w:szCs w:val="26"/>
        </w:rPr>
        <w:t>Дебет 230304831 «Уменьшение кредиторской задолженности по налогу на добавленную стоимость»</w:t>
      </w:r>
    </w:p>
    <w:p w:rsidR="005357C2" w:rsidRPr="00D71677" w:rsidRDefault="005357C2" w:rsidP="005357C2">
      <w:pPr>
        <w:autoSpaceDE w:val="0"/>
        <w:autoSpaceDN w:val="0"/>
        <w:adjustRightInd w:val="0"/>
        <w:ind w:firstLine="567"/>
        <w:jc w:val="both"/>
        <w:rPr>
          <w:sz w:val="26"/>
          <w:szCs w:val="26"/>
        </w:rPr>
      </w:pPr>
      <w:r w:rsidRPr="00D71677">
        <w:rPr>
          <w:sz w:val="26"/>
          <w:szCs w:val="26"/>
        </w:rPr>
        <w:t>Кредит 220111610 «Выбытия денежных средств учреждения с лицевых счетов в органе казначейства»</w:t>
      </w:r>
    </w:p>
    <w:p w:rsidR="009A77F1" w:rsidRPr="00AA30F7" w:rsidRDefault="009A77F1" w:rsidP="0090749E">
      <w:pPr>
        <w:autoSpaceDE w:val="0"/>
        <w:autoSpaceDN w:val="0"/>
        <w:adjustRightInd w:val="0"/>
        <w:ind w:firstLine="567"/>
        <w:jc w:val="both"/>
        <w:rPr>
          <w:b/>
          <w:sz w:val="26"/>
          <w:szCs w:val="26"/>
        </w:rPr>
      </w:pPr>
    </w:p>
    <w:p w:rsidR="0090749E" w:rsidRPr="00AA30F7" w:rsidRDefault="009A77F1" w:rsidP="0090749E">
      <w:pPr>
        <w:autoSpaceDE w:val="0"/>
        <w:autoSpaceDN w:val="0"/>
        <w:adjustRightInd w:val="0"/>
        <w:ind w:firstLine="567"/>
        <w:jc w:val="both"/>
        <w:rPr>
          <w:bCs/>
          <w:sz w:val="26"/>
          <w:szCs w:val="26"/>
        </w:rPr>
      </w:pPr>
      <w:r w:rsidRPr="00AA30F7">
        <w:rPr>
          <w:b/>
          <w:sz w:val="26"/>
          <w:szCs w:val="26"/>
        </w:rPr>
        <w:t>24.</w:t>
      </w:r>
      <w:r w:rsidR="00722454" w:rsidRPr="00AA30F7">
        <w:rPr>
          <w:sz w:val="26"/>
          <w:szCs w:val="26"/>
        </w:rPr>
        <w:t xml:space="preserve"> </w:t>
      </w:r>
      <w:r w:rsidR="0090749E" w:rsidRPr="00AA30F7">
        <w:rPr>
          <w:bCs/>
          <w:sz w:val="26"/>
          <w:szCs w:val="26"/>
        </w:rPr>
        <w:t xml:space="preserve">Обязан ли работодатель оплатить электронный больничный при самоизоляции после возвращения бывшего работника из-за границы, с </w:t>
      </w:r>
      <w:proofErr w:type="gramStart"/>
      <w:r w:rsidR="0090749E" w:rsidRPr="00AA30F7">
        <w:rPr>
          <w:bCs/>
          <w:sz w:val="26"/>
          <w:szCs w:val="26"/>
        </w:rPr>
        <w:t>момента</w:t>
      </w:r>
      <w:proofErr w:type="gramEnd"/>
      <w:r w:rsidR="0090749E" w:rsidRPr="00AA30F7">
        <w:rPr>
          <w:bCs/>
          <w:sz w:val="26"/>
          <w:szCs w:val="26"/>
        </w:rPr>
        <w:t xml:space="preserve"> увольнения которого прошло менее 30 дней?</w:t>
      </w:r>
    </w:p>
    <w:p w:rsidR="0090749E" w:rsidRPr="00AA30F7" w:rsidRDefault="0090749E" w:rsidP="0090749E">
      <w:pPr>
        <w:autoSpaceDE w:val="0"/>
        <w:autoSpaceDN w:val="0"/>
        <w:adjustRightInd w:val="0"/>
        <w:ind w:firstLine="567"/>
        <w:jc w:val="both"/>
        <w:rPr>
          <w:sz w:val="26"/>
          <w:szCs w:val="26"/>
        </w:rPr>
      </w:pPr>
      <w:r w:rsidRPr="00AA30F7">
        <w:rPr>
          <w:sz w:val="26"/>
          <w:szCs w:val="26"/>
        </w:rPr>
        <w:t xml:space="preserve">а) </w:t>
      </w:r>
      <w:r w:rsidR="00653671" w:rsidRPr="00AA30F7">
        <w:rPr>
          <w:sz w:val="26"/>
          <w:szCs w:val="26"/>
        </w:rPr>
        <w:t xml:space="preserve"> </w:t>
      </w:r>
      <w:r w:rsidR="00836E2F">
        <w:rPr>
          <w:sz w:val="26"/>
          <w:szCs w:val="26"/>
        </w:rPr>
        <w:t xml:space="preserve">  </w:t>
      </w:r>
      <w:r w:rsidRPr="00AA30F7">
        <w:rPr>
          <w:sz w:val="26"/>
          <w:szCs w:val="26"/>
        </w:rPr>
        <w:t>да</w:t>
      </w:r>
    </w:p>
    <w:p w:rsidR="0090749E" w:rsidRPr="00AA30F7" w:rsidRDefault="0090749E" w:rsidP="0090749E">
      <w:pPr>
        <w:autoSpaceDE w:val="0"/>
        <w:autoSpaceDN w:val="0"/>
        <w:adjustRightInd w:val="0"/>
        <w:ind w:firstLine="567"/>
        <w:jc w:val="both"/>
        <w:rPr>
          <w:sz w:val="26"/>
          <w:szCs w:val="26"/>
        </w:rPr>
      </w:pPr>
      <w:r w:rsidRPr="00AA30F7">
        <w:rPr>
          <w:sz w:val="26"/>
          <w:szCs w:val="26"/>
        </w:rPr>
        <w:t>б)</w:t>
      </w:r>
      <w:r w:rsidR="002945E5">
        <w:rPr>
          <w:sz w:val="26"/>
          <w:szCs w:val="26"/>
        </w:rPr>
        <w:t>*</w:t>
      </w:r>
      <w:r w:rsidR="00653671" w:rsidRPr="00AA30F7">
        <w:rPr>
          <w:sz w:val="26"/>
          <w:szCs w:val="26"/>
        </w:rPr>
        <w:t xml:space="preserve">  </w:t>
      </w:r>
      <w:r w:rsidRPr="00AA30F7">
        <w:rPr>
          <w:sz w:val="26"/>
          <w:szCs w:val="26"/>
        </w:rPr>
        <w:t>нет</w:t>
      </w:r>
    </w:p>
    <w:p w:rsidR="00857579" w:rsidRPr="00AA30F7" w:rsidRDefault="00857579" w:rsidP="0090749E">
      <w:pPr>
        <w:autoSpaceDE w:val="0"/>
        <w:autoSpaceDN w:val="0"/>
        <w:adjustRightInd w:val="0"/>
        <w:ind w:firstLine="567"/>
        <w:jc w:val="both"/>
        <w:rPr>
          <w:b/>
          <w:bCs/>
          <w:sz w:val="26"/>
          <w:szCs w:val="26"/>
        </w:rPr>
      </w:pPr>
    </w:p>
    <w:p w:rsidR="0090749E" w:rsidRPr="00AA30F7" w:rsidRDefault="00846274" w:rsidP="0090749E">
      <w:pPr>
        <w:autoSpaceDE w:val="0"/>
        <w:autoSpaceDN w:val="0"/>
        <w:adjustRightInd w:val="0"/>
        <w:ind w:firstLine="567"/>
        <w:jc w:val="both"/>
        <w:rPr>
          <w:bCs/>
          <w:sz w:val="26"/>
          <w:szCs w:val="26"/>
        </w:rPr>
      </w:pPr>
      <w:r w:rsidRPr="00AA30F7">
        <w:rPr>
          <w:b/>
          <w:bCs/>
          <w:sz w:val="26"/>
          <w:szCs w:val="26"/>
        </w:rPr>
        <w:t>25.</w:t>
      </w:r>
      <w:r w:rsidR="00722454" w:rsidRPr="00AA30F7">
        <w:rPr>
          <w:b/>
          <w:sz w:val="26"/>
          <w:szCs w:val="26"/>
        </w:rPr>
        <w:t xml:space="preserve"> </w:t>
      </w:r>
      <w:r w:rsidR="0090749E" w:rsidRPr="00AA30F7">
        <w:rPr>
          <w:sz w:val="26"/>
          <w:szCs w:val="26"/>
        </w:rPr>
        <w:t>Выплачивается ли пособие</w:t>
      </w:r>
      <w:r w:rsidR="0090749E" w:rsidRPr="00AA30F7">
        <w:rPr>
          <w:b/>
          <w:sz w:val="26"/>
          <w:szCs w:val="26"/>
        </w:rPr>
        <w:t xml:space="preserve"> </w:t>
      </w:r>
      <w:r w:rsidR="0090749E" w:rsidRPr="00AA30F7">
        <w:rPr>
          <w:bCs/>
          <w:sz w:val="26"/>
          <w:szCs w:val="26"/>
        </w:rPr>
        <w:t>по временной нетрудоспособности, если заболевание или травма работника наступили в течение 30 календарных дней со дня прекращения его работы по трудовому договору за прогул?</w:t>
      </w:r>
    </w:p>
    <w:p w:rsidR="0090749E" w:rsidRPr="00AA30F7" w:rsidRDefault="0090749E" w:rsidP="0090749E">
      <w:pPr>
        <w:autoSpaceDE w:val="0"/>
        <w:autoSpaceDN w:val="0"/>
        <w:adjustRightInd w:val="0"/>
        <w:ind w:firstLine="567"/>
        <w:jc w:val="both"/>
        <w:outlineLvl w:val="0"/>
        <w:rPr>
          <w:sz w:val="26"/>
          <w:szCs w:val="26"/>
        </w:rPr>
      </w:pPr>
      <w:r w:rsidRPr="00AA30F7">
        <w:rPr>
          <w:sz w:val="26"/>
          <w:szCs w:val="26"/>
        </w:rPr>
        <w:t>а)</w:t>
      </w:r>
      <w:r w:rsidR="002945E5">
        <w:rPr>
          <w:sz w:val="26"/>
          <w:szCs w:val="26"/>
        </w:rPr>
        <w:t>*</w:t>
      </w:r>
      <w:r w:rsidRPr="00AA30F7">
        <w:rPr>
          <w:sz w:val="26"/>
          <w:szCs w:val="26"/>
        </w:rPr>
        <w:t xml:space="preserve"> да</w:t>
      </w:r>
    </w:p>
    <w:p w:rsidR="0090749E" w:rsidRPr="00AA30F7" w:rsidRDefault="0090749E" w:rsidP="0090749E">
      <w:pPr>
        <w:autoSpaceDE w:val="0"/>
        <w:autoSpaceDN w:val="0"/>
        <w:adjustRightInd w:val="0"/>
        <w:ind w:firstLine="567"/>
        <w:jc w:val="both"/>
        <w:outlineLvl w:val="0"/>
        <w:rPr>
          <w:sz w:val="26"/>
          <w:szCs w:val="26"/>
        </w:rPr>
      </w:pPr>
      <w:r w:rsidRPr="00AA30F7">
        <w:rPr>
          <w:sz w:val="26"/>
          <w:szCs w:val="26"/>
        </w:rPr>
        <w:t xml:space="preserve">б) </w:t>
      </w:r>
      <w:r w:rsidR="00836E2F">
        <w:rPr>
          <w:sz w:val="26"/>
          <w:szCs w:val="26"/>
        </w:rPr>
        <w:t xml:space="preserve"> </w:t>
      </w:r>
      <w:r w:rsidRPr="00AA30F7">
        <w:rPr>
          <w:sz w:val="26"/>
          <w:szCs w:val="26"/>
        </w:rPr>
        <w:t>нет</w:t>
      </w:r>
    </w:p>
    <w:p w:rsidR="002945E5" w:rsidRDefault="002945E5" w:rsidP="0090749E">
      <w:pPr>
        <w:autoSpaceDE w:val="0"/>
        <w:autoSpaceDN w:val="0"/>
        <w:adjustRightInd w:val="0"/>
        <w:ind w:firstLine="567"/>
        <w:jc w:val="both"/>
        <w:rPr>
          <w:b/>
          <w:sz w:val="26"/>
          <w:szCs w:val="26"/>
        </w:rPr>
      </w:pPr>
    </w:p>
    <w:p w:rsidR="0090749E" w:rsidRPr="00AA30F7" w:rsidRDefault="00846274" w:rsidP="0090749E">
      <w:pPr>
        <w:autoSpaceDE w:val="0"/>
        <w:autoSpaceDN w:val="0"/>
        <w:adjustRightInd w:val="0"/>
        <w:ind w:firstLine="567"/>
        <w:jc w:val="both"/>
        <w:rPr>
          <w:sz w:val="26"/>
          <w:szCs w:val="26"/>
        </w:rPr>
      </w:pPr>
      <w:r w:rsidRPr="00AA30F7">
        <w:rPr>
          <w:b/>
          <w:sz w:val="26"/>
          <w:szCs w:val="26"/>
        </w:rPr>
        <w:t>26</w:t>
      </w:r>
      <w:r w:rsidR="0090749E" w:rsidRPr="00AA30F7">
        <w:rPr>
          <w:b/>
          <w:sz w:val="26"/>
          <w:szCs w:val="26"/>
        </w:rPr>
        <w:t xml:space="preserve">. </w:t>
      </w:r>
      <w:proofErr w:type="gramStart"/>
      <w:r w:rsidR="0090749E" w:rsidRPr="00AA30F7">
        <w:rPr>
          <w:sz w:val="26"/>
          <w:szCs w:val="26"/>
        </w:rPr>
        <w:t xml:space="preserve">Какая применяется ставка НДФЛ для физлица, фактически находящегося в РФ не менее 183 календарных дней с 1 января по 31 декабря 2020 года (без </w:t>
      </w:r>
      <w:r w:rsidR="0090749E" w:rsidRPr="00AA30F7">
        <w:rPr>
          <w:iCs/>
          <w:sz w:val="26"/>
          <w:szCs w:val="26"/>
        </w:rPr>
        <w:t>выезда за пределы территории РФ)</w:t>
      </w:r>
      <w:r w:rsidR="0090749E" w:rsidRPr="00AA30F7">
        <w:rPr>
          <w:sz w:val="26"/>
          <w:szCs w:val="26"/>
        </w:rPr>
        <w:t>, в случае  предоставления им в налоговый орган по месту своего жительства заявления, составленного в произвольной форме, содержащего фамилию, имя, отчество (при его наличии) и идентификационный номер налогоплательщика - физического лица, в срок</w:t>
      </w:r>
      <w:proofErr w:type="gramEnd"/>
      <w:r w:rsidR="0090749E" w:rsidRPr="00AA30F7">
        <w:rPr>
          <w:sz w:val="26"/>
          <w:szCs w:val="26"/>
        </w:rPr>
        <w:t xml:space="preserve">, </w:t>
      </w:r>
      <w:proofErr w:type="gramStart"/>
      <w:r w:rsidR="0090749E" w:rsidRPr="00AA30F7">
        <w:rPr>
          <w:sz w:val="26"/>
          <w:szCs w:val="26"/>
        </w:rPr>
        <w:t xml:space="preserve">предусмотренный пунктом 1 статьи 229 Налогового Кодекса РФ для представления налоговой декларации по налогу на доходы физических лиц за налоговый период 2020 года для признания себя налоговым </w:t>
      </w:r>
      <w:r w:rsidR="0090749E" w:rsidRPr="00AA30F7">
        <w:rPr>
          <w:iCs/>
          <w:sz w:val="26"/>
          <w:szCs w:val="26"/>
        </w:rPr>
        <w:t>резидентом Российской Федерации</w:t>
      </w:r>
      <w:r w:rsidR="0090749E" w:rsidRPr="00AA30F7">
        <w:rPr>
          <w:sz w:val="26"/>
          <w:szCs w:val="26"/>
        </w:rPr>
        <w:t xml:space="preserve"> в 2020 году?</w:t>
      </w:r>
      <w:proofErr w:type="gramEnd"/>
    </w:p>
    <w:p w:rsidR="0090749E" w:rsidRPr="00AA30F7" w:rsidRDefault="0090749E" w:rsidP="0090749E">
      <w:pPr>
        <w:tabs>
          <w:tab w:val="center" w:pos="4677"/>
        </w:tabs>
        <w:autoSpaceDE w:val="0"/>
        <w:autoSpaceDN w:val="0"/>
        <w:adjustRightInd w:val="0"/>
        <w:ind w:firstLine="567"/>
        <w:jc w:val="both"/>
        <w:outlineLvl w:val="0"/>
        <w:rPr>
          <w:sz w:val="26"/>
          <w:szCs w:val="26"/>
        </w:rPr>
      </w:pPr>
      <w:r w:rsidRPr="00AA30F7">
        <w:rPr>
          <w:sz w:val="26"/>
          <w:szCs w:val="26"/>
        </w:rPr>
        <w:t xml:space="preserve">а) </w:t>
      </w:r>
      <w:r w:rsidR="00653671" w:rsidRPr="00AA30F7">
        <w:rPr>
          <w:sz w:val="26"/>
          <w:szCs w:val="26"/>
        </w:rPr>
        <w:t xml:space="preserve"> </w:t>
      </w:r>
      <w:r w:rsidR="00836E2F">
        <w:rPr>
          <w:sz w:val="26"/>
          <w:szCs w:val="26"/>
        </w:rPr>
        <w:t xml:space="preserve"> </w:t>
      </w:r>
      <w:r w:rsidRPr="00AA30F7">
        <w:rPr>
          <w:sz w:val="26"/>
          <w:szCs w:val="26"/>
        </w:rPr>
        <w:t>30%</w:t>
      </w:r>
    </w:p>
    <w:p w:rsidR="0090749E" w:rsidRPr="00AA30F7" w:rsidRDefault="0090749E" w:rsidP="0090749E">
      <w:pPr>
        <w:tabs>
          <w:tab w:val="center" w:pos="4677"/>
        </w:tabs>
        <w:autoSpaceDE w:val="0"/>
        <w:autoSpaceDN w:val="0"/>
        <w:adjustRightInd w:val="0"/>
        <w:ind w:firstLine="567"/>
        <w:jc w:val="both"/>
        <w:outlineLvl w:val="0"/>
        <w:rPr>
          <w:sz w:val="26"/>
          <w:szCs w:val="26"/>
        </w:rPr>
      </w:pPr>
      <w:r w:rsidRPr="00AA30F7">
        <w:rPr>
          <w:sz w:val="26"/>
          <w:szCs w:val="26"/>
        </w:rPr>
        <w:t>б)</w:t>
      </w:r>
      <w:r w:rsidR="002945E5">
        <w:rPr>
          <w:sz w:val="26"/>
          <w:szCs w:val="26"/>
        </w:rPr>
        <w:t>*</w:t>
      </w:r>
      <w:r w:rsidR="00653671" w:rsidRPr="00AA30F7">
        <w:rPr>
          <w:sz w:val="26"/>
          <w:szCs w:val="26"/>
        </w:rPr>
        <w:t xml:space="preserve"> </w:t>
      </w:r>
      <w:r w:rsidRPr="00AA30F7">
        <w:rPr>
          <w:sz w:val="26"/>
          <w:szCs w:val="26"/>
        </w:rPr>
        <w:t>13%</w:t>
      </w:r>
    </w:p>
    <w:p w:rsidR="009A77F1" w:rsidRPr="00AA30F7" w:rsidRDefault="009A77F1" w:rsidP="0090749E">
      <w:pPr>
        <w:autoSpaceDE w:val="0"/>
        <w:autoSpaceDN w:val="0"/>
        <w:adjustRightInd w:val="0"/>
        <w:ind w:firstLine="567"/>
        <w:jc w:val="both"/>
        <w:rPr>
          <w:b/>
          <w:sz w:val="26"/>
          <w:szCs w:val="26"/>
        </w:rPr>
      </w:pPr>
    </w:p>
    <w:p w:rsidR="0090749E" w:rsidRPr="00AA30F7" w:rsidRDefault="00846274" w:rsidP="0090749E">
      <w:pPr>
        <w:autoSpaceDE w:val="0"/>
        <w:autoSpaceDN w:val="0"/>
        <w:adjustRightInd w:val="0"/>
        <w:ind w:firstLine="567"/>
        <w:jc w:val="both"/>
        <w:rPr>
          <w:sz w:val="26"/>
          <w:szCs w:val="26"/>
        </w:rPr>
      </w:pPr>
      <w:r w:rsidRPr="00AA30F7">
        <w:rPr>
          <w:b/>
          <w:sz w:val="26"/>
          <w:szCs w:val="26"/>
        </w:rPr>
        <w:t xml:space="preserve">27. </w:t>
      </w:r>
      <w:r w:rsidR="0090749E" w:rsidRPr="00AA30F7">
        <w:rPr>
          <w:bCs/>
          <w:sz w:val="26"/>
          <w:szCs w:val="26"/>
        </w:rPr>
        <w:t>Подлежат ли учету</w:t>
      </w:r>
      <w:r w:rsidR="0090749E" w:rsidRPr="00AA30F7">
        <w:rPr>
          <w:sz w:val="26"/>
          <w:szCs w:val="26"/>
        </w:rPr>
        <w:t xml:space="preserve">  государственным (муниципальным)  автономным учреждением в целях налога на прибыль безвозмездно полученные денежные средства для технического перевооружения социально значимого объекта инфраструктуры?</w:t>
      </w:r>
    </w:p>
    <w:p w:rsidR="0090749E" w:rsidRPr="00AA30F7" w:rsidRDefault="0090749E" w:rsidP="0090749E">
      <w:pPr>
        <w:autoSpaceDE w:val="0"/>
        <w:autoSpaceDN w:val="0"/>
        <w:adjustRightInd w:val="0"/>
        <w:ind w:firstLine="567"/>
        <w:jc w:val="both"/>
        <w:rPr>
          <w:sz w:val="26"/>
          <w:szCs w:val="26"/>
        </w:rPr>
      </w:pPr>
      <w:r w:rsidRPr="00AA30F7">
        <w:rPr>
          <w:sz w:val="26"/>
          <w:szCs w:val="26"/>
        </w:rPr>
        <w:t xml:space="preserve">а) </w:t>
      </w:r>
      <w:r w:rsidR="00836E2F">
        <w:rPr>
          <w:sz w:val="26"/>
          <w:szCs w:val="26"/>
        </w:rPr>
        <w:t xml:space="preserve">  </w:t>
      </w:r>
      <w:r w:rsidRPr="00AA30F7">
        <w:rPr>
          <w:sz w:val="26"/>
          <w:szCs w:val="26"/>
        </w:rPr>
        <w:t>да</w:t>
      </w:r>
    </w:p>
    <w:p w:rsidR="0090749E" w:rsidRPr="00AA30F7" w:rsidRDefault="0090749E" w:rsidP="0090749E">
      <w:pPr>
        <w:autoSpaceDE w:val="0"/>
        <w:autoSpaceDN w:val="0"/>
        <w:adjustRightInd w:val="0"/>
        <w:ind w:firstLine="567"/>
        <w:jc w:val="both"/>
        <w:rPr>
          <w:sz w:val="26"/>
          <w:szCs w:val="26"/>
        </w:rPr>
      </w:pPr>
      <w:r w:rsidRPr="00AA30F7">
        <w:rPr>
          <w:sz w:val="26"/>
          <w:szCs w:val="26"/>
        </w:rPr>
        <w:t>б)</w:t>
      </w:r>
      <w:r w:rsidR="002945E5">
        <w:rPr>
          <w:sz w:val="26"/>
          <w:szCs w:val="26"/>
        </w:rPr>
        <w:t>*</w:t>
      </w:r>
      <w:r w:rsidR="00653671" w:rsidRPr="00AA30F7">
        <w:rPr>
          <w:sz w:val="26"/>
          <w:szCs w:val="26"/>
        </w:rPr>
        <w:t xml:space="preserve"> </w:t>
      </w:r>
      <w:r w:rsidRPr="00AA30F7">
        <w:rPr>
          <w:sz w:val="26"/>
          <w:szCs w:val="26"/>
        </w:rPr>
        <w:t>нет</w:t>
      </w:r>
    </w:p>
    <w:p w:rsidR="00846274" w:rsidRPr="00AA30F7" w:rsidRDefault="00846274" w:rsidP="0090749E">
      <w:pPr>
        <w:autoSpaceDE w:val="0"/>
        <w:autoSpaceDN w:val="0"/>
        <w:adjustRightInd w:val="0"/>
        <w:ind w:firstLine="567"/>
        <w:jc w:val="both"/>
        <w:rPr>
          <w:b/>
          <w:sz w:val="26"/>
          <w:szCs w:val="26"/>
        </w:rPr>
      </w:pPr>
    </w:p>
    <w:p w:rsidR="0090749E" w:rsidRPr="00AA30F7" w:rsidRDefault="00846274" w:rsidP="0090749E">
      <w:pPr>
        <w:ind w:firstLine="567"/>
        <w:jc w:val="both"/>
        <w:rPr>
          <w:b/>
          <w:bCs/>
          <w:sz w:val="26"/>
          <w:szCs w:val="26"/>
        </w:rPr>
      </w:pPr>
      <w:r w:rsidRPr="00AA30F7">
        <w:rPr>
          <w:b/>
          <w:sz w:val="26"/>
          <w:szCs w:val="26"/>
        </w:rPr>
        <w:t>28.</w:t>
      </w:r>
      <w:r w:rsidR="0090749E" w:rsidRPr="00AA30F7">
        <w:rPr>
          <w:b/>
          <w:sz w:val="26"/>
          <w:szCs w:val="26"/>
        </w:rPr>
        <w:t xml:space="preserve"> </w:t>
      </w:r>
      <w:r w:rsidR="0090749E" w:rsidRPr="00AA30F7">
        <w:rPr>
          <w:sz w:val="26"/>
          <w:szCs w:val="26"/>
        </w:rPr>
        <w:t xml:space="preserve">Учреждениями здравоохранения применяется </w:t>
      </w:r>
      <w:r w:rsidR="0090749E" w:rsidRPr="00AA30F7">
        <w:rPr>
          <w:bCs/>
          <w:sz w:val="26"/>
          <w:szCs w:val="26"/>
        </w:rPr>
        <w:t xml:space="preserve">с 01 января 2020 года </w:t>
      </w:r>
      <w:proofErr w:type="gramStart"/>
      <w:r w:rsidR="0090749E" w:rsidRPr="00AA30F7">
        <w:rPr>
          <w:bCs/>
          <w:sz w:val="26"/>
          <w:szCs w:val="26"/>
        </w:rPr>
        <w:t>налоговая</w:t>
      </w:r>
      <w:proofErr w:type="gramEnd"/>
      <w:r w:rsidR="0090749E" w:rsidRPr="00AA30F7">
        <w:rPr>
          <w:bCs/>
          <w:sz w:val="26"/>
          <w:szCs w:val="26"/>
        </w:rPr>
        <w:t xml:space="preserve"> ставки 0 процентов если:</w:t>
      </w:r>
    </w:p>
    <w:p w:rsidR="0090749E" w:rsidRPr="00AA30F7" w:rsidRDefault="0090749E" w:rsidP="0090749E">
      <w:pPr>
        <w:autoSpaceDE w:val="0"/>
        <w:autoSpaceDN w:val="0"/>
        <w:adjustRightInd w:val="0"/>
        <w:ind w:firstLine="567"/>
        <w:jc w:val="both"/>
        <w:rPr>
          <w:sz w:val="26"/>
          <w:szCs w:val="26"/>
        </w:rPr>
      </w:pPr>
      <w:r w:rsidRPr="00AA30F7">
        <w:rPr>
          <w:bCs/>
          <w:sz w:val="26"/>
          <w:szCs w:val="26"/>
        </w:rPr>
        <w:t>а)</w:t>
      </w:r>
      <w:r w:rsidRPr="00AA30F7">
        <w:rPr>
          <w:sz w:val="26"/>
          <w:szCs w:val="26"/>
        </w:rPr>
        <w:t xml:space="preserve"> </w:t>
      </w:r>
      <w:r w:rsidR="00653671" w:rsidRPr="00AA30F7">
        <w:rPr>
          <w:sz w:val="26"/>
          <w:szCs w:val="26"/>
        </w:rPr>
        <w:t xml:space="preserve"> </w:t>
      </w:r>
      <w:r w:rsidRPr="00AA30F7">
        <w:rPr>
          <w:sz w:val="26"/>
          <w:szCs w:val="26"/>
        </w:rPr>
        <w:t>численность медицинского персонала, имеющего сертификат специалиста, в общей численности работников непрерывно в течение налогового периода составляет не менее 50 процентов</w:t>
      </w:r>
    </w:p>
    <w:p w:rsidR="0090749E" w:rsidRPr="00AA30F7" w:rsidRDefault="0090749E" w:rsidP="0090749E">
      <w:pPr>
        <w:autoSpaceDE w:val="0"/>
        <w:autoSpaceDN w:val="0"/>
        <w:adjustRightInd w:val="0"/>
        <w:ind w:firstLine="567"/>
        <w:jc w:val="both"/>
        <w:rPr>
          <w:sz w:val="26"/>
          <w:szCs w:val="26"/>
        </w:rPr>
      </w:pPr>
      <w:r w:rsidRPr="00AA30F7">
        <w:rPr>
          <w:sz w:val="26"/>
          <w:szCs w:val="26"/>
        </w:rPr>
        <w:lastRenderedPageBreak/>
        <w:t>б)</w:t>
      </w:r>
      <w:r w:rsidR="002945E5">
        <w:rPr>
          <w:sz w:val="26"/>
          <w:szCs w:val="26"/>
        </w:rPr>
        <w:t>*</w:t>
      </w:r>
      <w:r w:rsidR="00653671" w:rsidRPr="00AA30F7">
        <w:rPr>
          <w:sz w:val="26"/>
          <w:szCs w:val="26"/>
        </w:rPr>
        <w:t xml:space="preserve"> </w:t>
      </w:r>
      <w:r w:rsidRPr="00AA30F7">
        <w:rPr>
          <w:sz w:val="26"/>
          <w:szCs w:val="26"/>
        </w:rPr>
        <w:t>в штате организации, осуществляющей медицинскую деятельность, численность медицинского персонала, имеющего сертификат специалиста или свидетельство об аккредитации специалиста, в общей численности работников непрерывно в течение налогового периода составляет не менее 50 процентов</w:t>
      </w:r>
    </w:p>
    <w:p w:rsidR="00846274" w:rsidRPr="00AA30F7" w:rsidRDefault="00846274" w:rsidP="0090749E">
      <w:pPr>
        <w:ind w:firstLine="567"/>
        <w:jc w:val="both"/>
        <w:rPr>
          <w:b/>
          <w:sz w:val="26"/>
          <w:szCs w:val="26"/>
        </w:rPr>
      </w:pPr>
    </w:p>
    <w:p w:rsidR="0090749E" w:rsidRDefault="00846274" w:rsidP="00AA30F7">
      <w:pPr>
        <w:pStyle w:val="ConsPlusNormal"/>
        <w:ind w:firstLine="567"/>
        <w:jc w:val="both"/>
        <w:rPr>
          <w:rFonts w:ascii="Times New Roman" w:hAnsi="Times New Roman" w:cs="Times New Roman"/>
          <w:sz w:val="26"/>
          <w:szCs w:val="26"/>
        </w:rPr>
      </w:pPr>
      <w:r w:rsidRPr="00AA30F7">
        <w:rPr>
          <w:rFonts w:ascii="Times New Roman" w:hAnsi="Times New Roman" w:cs="Times New Roman"/>
          <w:b/>
          <w:sz w:val="26"/>
          <w:szCs w:val="26"/>
        </w:rPr>
        <w:t>29.</w:t>
      </w:r>
      <w:r w:rsidR="00B419F5" w:rsidRPr="00AA30F7">
        <w:rPr>
          <w:rFonts w:ascii="Times New Roman" w:hAnsi="Times New Roman" w:cs="Times New Roman"/>
          <w:sz w:val="26"/>
          <w:szCs w:val="26"/>
        </w:rPr>
        <w:t xml:space="preserve"> </w:t>
      </w:r>
      <w:proofErr w:type="gramStart"/>
      <w:r w:rsidR="0090749E" w:rsidRPr="00AA30F7">
        <w:rPr>
          <w:rFonts w:ascii="Times New Roman" w:hAnsi="Times New Roman" w:cs="Times New Roman"/>
          <w:sz w:val="26"/>
          <w:szCs w:val="26"/>
        </w:rPr>
        <w:t>Как работодателю автономного учреждения поступить с НДФЛ при выплате работнику компенсации в размере среднего заработка за все время вынужденного прогула, если суд в резолютивной части решения по трудовому спору об увольнении, которое признано незаконным, не указал раздельно суммы дохода, взыскиваемого в пользу   работника, и налога  на доходы физических лиц, который необходимо удержать  и перечислить в бюджетную систему Российской Федерации?</w:t>
      </w:r>
      <w:proofErr w:type="gramEnd"/>
    </w:p>
    <w:p w:rsidR="00836E2F" w:rsidRDefault="00836E2F" w:rsidP="00AA30F7">
      <w:pPr>
        <w:pStyle w:val="ConsPlusNormal"/>
        <w:ind w:firstLine="567"/>
        <w:jc w:val="both"/>
        <w:rPr>
          <w:rFonts w:ascii="Times New Roman" w:hAnsi="Times New Roman" w:cs="Times New Roman"/>
          <w:sz w:val="26"/>
          <w:szCs w:val="26"/>
        </w:rPr>
      </w:pPr>
    </w:p>
    <w:p w:rsidR="00836E2F" w:rsidRPr="00D71677" w:rsidRDefault="00836E2F" w:rsidP="00836E2F">
      <w:pPr>
        <w:pStyle w:val="ConsPlusTitlePage"/>
        <w:ind w:firstLine="567"/>
        <w:jc w:val="both"/>
        <w:rPr>
          <w:rFonts w:ascii="Times New Roman" w:hAnsi="Times New Roman" w:cs="Times New Roman"/>
          <w:sz w:val="26"/>
          <w:szCs w:val="26"/>
        </w:rPr>
      </w:pPr>
      <w:r w:rsidRPr="00836E2F">
        <w:rPr>
          <w:rFonts w:ascii="Times New Roman" w:hAnsi="Times New Roman" w:cs="Times New Roman"/>
          <w:b/>
          <w:bCs/>
          <w:kern w:val="36"/>
          <w:sz w:val="26"/>
          <w:szCs w:val="26"/>
        </w:rPr>
        <w:t xml:space="preserve">Ответ: </w:t>
      </w:r>
      <w:r w:rsidRPr="00836E2F">
        <w:rPr>
          <w:rFonts w:ascii="Times New Roman" w:hAnsi="Times New Roman" w:cs="Times New Roman"/>
          <w:bCs/>
          <w:kern w:val="36"/>
          <w:sz w:val="26"/>
          <w:szCs w:val="26"/>
        </w:rPr>
        <w:t>Средний заработок за время вынужденного прогула  облагается НДФЛ.</w:t>
      </w:r>
      <w:r w:rsidRPr="00836E2F">
        <w:rPr>
          <w:rFonts w:ascii="Times New Roman" w:hAnsi="Times New Roman" w:cs="Times New Roman"/>
          <w:b/>
          <w:bCs/>
          <w:kern w:val="36"/>
          <w:sz w:val="26"/>
          <w:szCs w:val="26"/>
        </w:rPr>
        <w:t xml:space="preserve"> </w:t>
      </w:r>
      <w:r w:rsidRPr="00836E2F">
        <w:rPr>
          <w:rFonts w:ascii="Times New Roman" w:hAnsi="Times New Roman" w:cs="Times New Roman"/>
          <w:bCs/>
          <w:kern w:val="36"/>
          <w:sz w:val="26"/>
          <w:szCs w:val="26"/>
        </w:rPr>
        <w:t>Суд</w:t>
      </w:r>
      <w:r w:rsidRPr="00836E2F">
        <w:rPr>
          <w:rFonts w:ascii="Times New Roman" w:hAnsi="Times New Roman" w:cs="Times New Roman"/>
          <w:b/>
          <w:bCs/>
          <w:kern w:val="36"/>
          <w:sz w:val="26"/>
          <w:szCs w:val="26"/>
        </w:rPr>
        <w:t xml:space="preserve"> </w:t>
      </w:r>
      <w:r w:rsidRPr="00836E2F">
        <w:rPr>
          <w:rFonts w:ascii="Times New Roman" w:hAnsi="Times New Roman" w:cs="Times New Roman"/>
          <w:sz w:val="26"/>
          <w:szCs w:val="26"/>
        </w:rPr>
        <w:t xml:space="preserve">в резолютивной части решения по трудовому спору об увольнении, которое признано незаконным, может указать раздельно суммы дохода, взыскиваемого в пользу   работника, и налога  на доходы физических лиц, который необходимо удержать  и перечислить в бюджетную систему Российской Федерации.  В этом случае в соответствии с пунктом 4 статьи 226 Налогового кодекса Российской Федерации  (далее – Кодекс) налоговые агенты обязаны удержать начисленную сумму налога непосредственно из доходов налогоплательщика при их фактической выплате. </w:t>
      </w:r>
      <w:r w:rsidRPr="00D71677">
        <w:rPr>
          <w:rFonts w:ascii="Times New Roman" w:hAnsi="Times New Roman" w:cs="Times New Roman"/>
          <w:sz w:val="26"/>
          <w:szCs w:val="26"/>
        </w:rPr>
        <w:t xml:space="preserve">Если при вынесении решения суды не производят разделения сумм, причитающихся физическому лицу и подлежащих удержанию с физического лица, учреждение - налоговый агент при выплате физическому лицу по решению суда дохода, подлежащего обложению налогом на доходы физических лиц, не имеет возможности удержать у налогоплательщика налог на доходы физических лиц с указанного дохода. </w:t>
      </w:r>
      <w:proofErr w:type="gramStart"/>
      <w:r w:rsidRPr="00D71677">
        <w:rPr>
          <w:rFonts w:ascii="Times New Roman" w:hAnsi="Times New Roman" w:cs="Times New Roman"/>
          <w:sz w:val="26"/>
          <w:szCs w:val="26"/>
        </w:rPr>
        <w:t>При этом налоговый агент обязан в соответствии с пунктом 5 статьи 226 Кодекса в срок не позднее 1 марта года, следующего за истекшим налоговым периодом,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о суммах дохода, с которого не удержан налог, и сумме неудержанного налога.</w:t>
      </w:r>
      <w:proofErr w:type="gramEnd"/>
    </w:p>
    <w:p w:rsidR="00836E2F" w:rsidRPr="00836E2F" w:rsidRDefault="00836E2F" w:rsidP="00836E2F">
      <w:pPr>
        <w:pStyle w:val="ConsPlusNormal"/>
        <w:ind w:firstLine="567"/>
        <w:jc w:val="both"/>
        <w:rPr>
          <w:rFonts w:ascii="Times New Roman" w:hAnsi="Times New Roman" w:cs="Times New Roman"/>
          <w:sz w:val="26"/>
          <w:szCs w:val="26"/>
        </w:rPr>
      </w:pPr>
      <w:r>
        <w:rPr>
          <w:rFonts w:ascii="Times New Roman" w:hAnsi="Times New Roman" w:cs="Times New Roman"/>
          <w:b/>
          <w:sz w:val="26"/>
          <w:szCs w:val="26"/>
        </w:rPr>
        <w:t xml:space="preserve">Обоснование: </w:t>
      </w:r>
      <w:r w:rsidRPr="00836E2F">
        <w:rPr>
          <w:rFonts w:ascii="Times New Roman" w:eastAsia="Times New Roman" w:hAnsi="Times New Roman" w:cs="Times New Roman"/>
          <w:sz w:val="26"/>
          <w:szCs w:val="26"/>
          <w:lang w:eastAsia="ru-RU"/>
        </w:rPr>
        <w:t xml:space="preserve">письмо </w:t>
      </w:r>
      <w:r w:rsidR="00D71677" w:rsidRPr="00D71677">
        <w:rPr>
          <w:rFonts w:ascii="Times New Roman" w:hAnsi="Times New Roman" w:cs="Times New Roman"/>
          <w:spacing w:val="-2"/>
          <w:sz w:val="26"/>
          <w:szCs w:val="26"/>
        </w:rPr>
        <w:t>Министерства финансов Российской   Федерации</w:t>
      </w:r>
      <w:r w:rsidRPr="00836E2F">
        <w:rPr>
          <w:rFonts w:ascii="Times New Roman" w:eastAsia="Times New Roman" w:hAnsi="Times New Roman" w:cs="Times New Roman"/>
          <w:sz w:val="26"/>
          <w:szCs w:val="26"/>
          <w:lang w:eastAsia="ru-RU"/>
        </w:rPr>
        <w:t xml:space="preserve">  от 18.09.2020 № 03-04-05/81945</w:t>
      </w:r>
    </w:p>
    <w:p w:rsidR="003D65A0" w:rsidRPr="00836E2F" w:rsidRDefault="003D65A0" w:rsidP="00AA30F7">
      <w:pPr>
        <w:pStyle w:val="ConsPlusNormal"/>
        <w:ind w:firstLine="567"/>
        <w:jc w:val="both"/>
        <w:rPr>
          <w:rFonts w:ascii="Times New Roman" w:hAnsi="Times New Roman" w:cs="Times New Roman"/>
          <w:sz w:val="26"/>
          <w:szCs w:val="26"/>
        </w:rPr>
      </w:pPr>
    </w:p>
    <w:p w:rsidR="00B419F5" w:rsidRPr="00AA30F7" w:rsidRDefault="00846274" w:rsidP="0090749E">
      <w:pPr>
        <w:ind w:firstLine="567"/>
        <w:jc w:val="both"/>
        <w:rPr>
          <w:sz w:val="26"/>
          <w:szCs w:val="26"/>
        </w:rPr>
      </w:pPr>
      <w:r w:rsidRPr="00AA30F7">
        <w:rPr>
          <w:b/>
          <w:sz w:val="26"/>
          <w:szCs w:val="26"/>
        </w:rPr>
        <w:t xml:space="preserve">30. </w:t>
      </w:r>
      <w:r w:rsidR="00B419F5" w:rsidRPr="00AA30F7">
        <w:rPr>
          <w:sz w:val="26"/>
          <w:szCs w:val="26"/>
        </w:rPr>
        <w:t xml:space="preserve">Заказчиком направлен победителю закупки на подписание проект государственного (муниципального) контракта, который не был им подписан в срок в связи с поломкой компьютера и невозможностью использования электронной подписи на резервном устройстве. Неполадка сервисным центром устранена за пределами срока для подписания контракта, что подтверждается актом выполненных работ. Правомерно ли признание заказчиком победителя </w:t>
      </w:r>
      <w:proofErr w:type="gramStart"/>
      <w:r w:rsidR="00B419F5" w:rsidRPr="00AA30F7">
        <w:rPr>
          <w:sz w:val="26"/>
          <w:szCs w:val="26"/>
        </w:rPr>
        <w:t>закупки</w:t>
      </w:r>
      <w:proofErr w:type="gramEnd"/>
      <w:r w:rsidR="00B419F5" w:rsidRPr="00AA30F7">
        <w:rPr>
          <w:sz w:val="26"/>
          <w:szCs w:val="26"/>
        </w:rPr>
        <w:t xml:space="preserve"> уклонившимся от заключения контракта и включением сведений в реестр недобросовестных поставщиков?</w:t>
      </w:r>
    </w:p>
    <w:p w:rsidR="00B419F5" w:rsidRPr="00AA30F7" w:rsidRDefault="00B419F5" w:rsidP="0090749E">
      <w:pPr>
        <w:ind w:firstLine="567"/>
        <w:jc w:val="both"/>
        <w:rPr>
          <w:sz w:val="26"/>
          <w:szCs w:val="26"/>
        </w:rPr>
      </w:pPr>
      <w:r w:rsidRPr="00AA30F7">
        <w:rPr>
          <w:sz w:val="26"/>
          <w:szCs w:val="26"/>
        </w:rPr>
        <w:t xml:space="preserve">а) </w:t>
      </w:r>
      <w:r w:rsidR="00836E2F">
        <w:rPr>
          <w:sz w:val="26"/>
          <w:szCs w:val="26"/>
        </w:rPr>
        <w:t xml:space="preserve">  </w:t>
      </w:r>
      <w:r w:rsidRPr="00AA30F7">
        <w:rPr>
          <w:sz w:val="26"/>
          <w:szCs w:val="26"/>
        </w:rPr>
        <w:t>да</w:t>
      </w:r>
    </w:p>
    <w:p w:rsidR="00B419F5" w:rsidRPr="00AA30F7" w:rsidRDefault="00B419F5" w:rsidP="0090749E">
      <w:pPr>
        <w:ind w:firstLine="567"/>
        <w:jc w:val="both"/>
        <w:rPr>
          <w:sz w:val="26"/>
          <w:szCs w:val="26"/>
        </w:rPr>
      </w:pPr>
      <w:r w:rsidRPr="00AA30F7">
        <w:rPr>
          <w:sz w:val="26"/>
          <w:szCs w:val="26"/>
        </w:rPr>
        <w:t>б)</w:t>
      </w:r>
      <w:r w:rsidR="002945E5">
        <w:rPr>
          <w:sz w:val="26"/>
          <w:szCs w:val="26"/>
        </w:rPr>
        <w:t>*</w:t>
      </w:r>
      <w:r w:rsidR="00653671" w:rsidRPr="00AA30F7">
        <w:rPr>
          <w:sz w:val="26"/>
          <w:szCs w:val="26"/>
        </w:rPr>
        <w:t xml:space="preserve"> </w:t>
      </w:r>
      <w:r w:rsidRPr="00AA30F7">
        <w:rPr>
          <w:sz w:val="26"/>
          <w:szCs w:val="26"/>
        </w:rPr>
        <w:t>нет</w:t>
      </w:r>
    </w:p>
    <w:p w:rsidR="00846274" w:rsidRPr="00AA30F7" w:rsidRDefault="00846274" w:rsidP="0090749E">
      <w:pPr>
        <w:pStyle w:val="a3"/>
        <w:ind w:left="0" w:firstLine="567"/>
        <w:jc w:val="both"/>
        <w:rPr>
          <w:b/>
          <w:sz w:val="26"/>
          <w:szCs w:val="26"/>
        </w:rPr>
      </w:pPr>
    </w:p>
    <w:p w:rsidR="0090749E" w:rsidRPr="00AA30F7" w:rsidRDefault="00846274" w:rsidP="0090749E">
      <w:pPr>
        <w:autoSpaceDE w:val="0"/>
        <w:autoSpaceDN w:val="0"/>
        <w:adjustRightInd w:val="0"/>
        <w:ind w:firstLine="567"/>
        <w:jc w:val="both"/>
        <w:rPr>
          <w:bCs/>
          <w:sz w:val="26"/>
          <w:szCs w:val="26"/>
        </w:rPr>
      </w:pPr>
      <w:r w:rsidRPr="00AA30F7">
        <w:rPr>
          <w:b/>
          <w:sz w:val="26"/>
          <w:szCs w:val="26"/>
        </w:rPr>
        <w:t>31.</w:t>
      </w:r>
      <w:r w:rsidR="0090749E" w:rsidRPr="00AA30F7">
        <w:rPr>
          <w:b/>
          <w:sz w:val="26"/>
          <w:szCs w:val="26"/>
        </w:rPr>
        <w:t xml:space="preserve"> </w:t>
      </w:r>
      <w:r w:rsidR="0090749E" w:rsidRPr="00AA30F7">
        <w:rPr>
          <w:bCs/>
          <w:sz w:val="26"/>
          <w:szCs w:val="26"/>
        </w:rPr>
        <w:t>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влечет наложение административного штрафа на должностных лиц в размере:</w:t>
      </w:r>
    </w:p>
    <w:p w:rsidR="0090749E" w:rsidRPr="00AA30F7" w:rsidRDefault="0090749E" w:rsidP="0090749E">
      <w:pPr>
        <w:autoSpaceDE w:val="0"/>
        <w:autoSpaceDN w:val="0"/>
        <w:adjustRightInd w:val="0"/>
        <w:ind w:firstLine="567"/>
        <w:jc w:val="both"/>
        <w:rPr>
          <w:bCs/>
          <w:sz w:val="26"/>
          <w:szCs w:val="26"/>
        </w:rPr>
      </w:pPr>
      <w:r w:rsidRPr="00AA30F7">
        <w:rPr>
          <w:bCs/>
          <w:sz w:val="26"/>
          <w:szCs w:val="26"/>
        </w:rPr>
        <w:t>а)</w:t>
      </w:r>
      <w:r w:rsidR="002945E5">
        <w:rPr>
          <w:bCs/>
          <w:sz w:val="26"/>
          <w:szCs w:val="26"/>
        </w:rPr>
        <w:t>*</w:t>
      </w:r>
      <w:r w:rsidRPr="00AA30F7">
        <w:rPr>
          <w:bCs/>
          <w:sz w:val="26"/>
          <w:szCs w:val="26"/>
        </w:rPr>
        <w:t xml:space="preserve"> десяти тысяч рублей</w:t>
      </w:r>
    </w:p>
    <w:p w:rsidR="0090749E" w:rsidRPr="00AA30F7" w:rsidRDefault="0090749E" w:rsidP="0090749E">
      <w:pPr>
        <w:autoSpaceDE w:val="0"/>
        <w:autoSpaceDN w:val="0"/>
        <w:adjustRightInd w:val="0"/>
        <w:ind w:firstLine="567"/>
        <w:jc w:val="both"/>
        <w:rPr>
          <w:sz w:val="26"/>
          <w:szCs w:val="26"/>
        </w:rPr>
      </w:pPr>
      <w:r w:rsidRPr="00AA30F7">
        <w:rPr>
          <w:bCs/>
          <w:sz w:val="26"/>
          <w:szCs w:val="26"/>
        </w:rPr>
        <w:t xml:space="preserve">б) </w:t>
      </w:r>
      <w:r w:rsidR="00836E2F">
        <w:rPr>
          <w:bCs/>
          <w:sz w:val="26"/>
          <w:szCs w:val="26"/>
        </w:rPr>
        <w:t xml:space="preserve"> </w:t>
      </w:r>
      <w:r w:rsidRPr="00AA30F7">
        <w:rPr>
          <w:sz w:val="26"/>
          <w:szCs w:val="26"/>
        </w:rPr>
        <w:t>тридцати тысяч рублей</w:t>
      </w:r>
    </w:p>
    <w:p w:rsidR="0090749E" w:rsidRPr="00AA30F7" w:rsidRDefault="0090749E" w:rsidP="0090749E">
      <w:pPr>
        <w:autoSpaceDE w:val="0"/>
        <w:autoSpaceDN w:val="0"/>
        <w:adjustRightInd w:val="0"/>
        <w:ind w:firstLine="567"/>
        <w:jc w:val="both"/>
        <w:rPr>
          <w:sz w:val="26"/>
          <w:szCs w:val="26"/>
        </w:rPr>
      </w:pPr>
      <w:r w:rsidRPr="00AA30F7">
        <w:rPr>
          <w:sz w:val="26"/>
          <w:szCs w:val="26"/>
        </w:rPr>
        <w:lastRenderedPageBreak/>
        <w:t xml:space="preserve">в) </w:t>
      </w:r>
      <w:r w:rsidR="00836E2F">
        <w:rPr>
          <w:sz w:val="26"/>
          <w:szCs w:val="26"/>
        </w:rPr>
        <w:t xml:space="preserve"> </w:t>
      </w:r>
      <w:r w:rsidRPr="00AA30F7">
        <w:rPr>
          <w:sz w:val="26"/>
          <w:szCs w:val="26"/>
        </w:rPr>
        <w:t>от пяти тысяч до тридцати тысяч рублей</w:t>
      </w:r>
    </w:p>
    <w:p w:rsidR="00846274" w:rsidRPr="00AA30F7" w:rsidRDefault="00846274" w:rsidP="0090749E">
      <w:pPr>
        <w:autoSpaceDE w:val="0"/>
        <w:autoSpaceDN w:val="0"/>
        <w:adjustRightInd w:val="0"/>
        <w:ind w:firstLine="567"/>
        <w:jc w:val="both"/>
        <w:rPr>
          <w:b/>
          <w:sz w:val="26"/>
          <w:szCs w:val="26"/>
        </w:rPr>
      </w:pPr>
      <w:r w:rsidRPr="00AA30F7">
        <w:rPr>
          <w:b/>
          <w:sz w:val="26"/>
          <w:szCs w:val="26"/>
        </w:rPr>
        <w:t xml:space="preserve"> </w:t>
      </w:r>
    </w:p>
    <w:p w:rsidR="0090749E" w:rsidRPr="00AA30F7" w:rsidRDefault="00846274" w:rsidP="0090749E">
      <w:pPr>
        <w:ind w:firstLine="567"/>
        <w:jc w:val="both"/>
        <w:rPr>
          <w:sz w:val="26"/>
          <w:szCs w:val="26"/>
        </w:rPr>
      </w:pPr>
      <w:r w:rsidRPr="00AA30F7">
        <w:rPr>
          <w:b/>
          <w:sz w:val="26"/>
          <w:szCs w:val="26"/>
        </w:rPr>
        <w:t>32.</w:t>
      </w:r>
      <w:r w:rsidR="00B419F5" w:rsidRPr="00AA30F7">
        <w:rPr>
          <w:sz w:val="26"/>
          <w:szCs w:val="26"/>
        </w:rPr>
        <w:t xml:space="preserve"> </w:t>
      </w:r>
      <w:r w:rsidR="0090749E" w:rsidRPr="00AA30F7">
        <w:rPr>
          <w:bCs/>
          <w:sz w:val="26"/>
          <w:szCs w:val="26"/>
        </w:rPr>
        <w:t>Правомерно ли привлечение руководителя учреждения к административной ответственности в виде штрафа за несвоевременное представление бухгалтерской отчетности в ИФНС России, если на  главного бухгалтера или иное должностное лицо возложена обязанность за ведение и своевременную сдачу бухгалтерской отчетности?</w:t>
      </w:r>
    </w:p>
    <w:p w:rsidR="0090749E" w:rsidRPr="00AA30F7" w:rsidRDefault="0090749E" w:rsidP="0090749E">
      <w:pPr>
        <w:autoSpaceDE w:val="0"/>
        <w:autoSpaceDN w:val="0"/>
        <w:adjustRightInd w:val="0"/>
        <w:ind w:firstLine="567"/>
        <w:jc w:val="both"/>
        <w:outlineLvl w:val="0"/>
        <w:rPr>
          <w:sz w:val="26"/>
          <w:szCs w:val="26"/>
        </w:rPr>
      </w:pPr>
      <w:r w:rsidRPr="00AA30F7">
        <w:rPr>
          <w:sz w:val="26"/>
          <w:szCs w:val="26"/>
        </w:rPr>
        <w:t xml:space="preserve">а) </w:t>
      </w:r>
      <w:r w:rsidR="00836E2F">
        <w:rPr>
          <w:sz w:val="26"/>
          <w:szCs w:val="26"/>
        </w:rPr>
        <w:t xml:space="preserve">  </w:t>
      </w:r>
      <w:r w:rsidRPr="00AA30F7">
        <w:rPr>
          <w:sz w:val="26"/>
          <w:szCs w:val="26"/>
        </w:rPr>
        <w:t>да</w:t>
      </w:r>
    </w:p>
    <w:p w:rsidR="0090749E" w:rsidRPr="00AA30F7" w:rsidRDefault="0090749E" w:rsidP="0090749E">
      <w:pPr>
        <w:autoSpaceDE w:val="0"/>
        <w:autoSpaceDN w:val="0"/>
        <w:adjustRightInd w:val="0"/>
        <w:ind w:firstLine="567"/>
        <w:jc w:val="both"/>
        <w:outlineLvl w:val="0"/>
        <w:rPr>
          <w:sz w:val="26"/>
          <w:szCs w:val="26"/>
        </w:rPr>
      </w:pPr>
      <w:r w:rsidRPr="00AA30F7">
        <w:rPr>
          <w:sz w:val="26"/>
          <w:szCs w:val="26"/>
        </w:rPr>
        <w:t>б)</w:t>
      </w:r>
      <w:r w:rsidR="002945E5">
        <w:rPr>
          <w:sz w:val="26"/>
          <w:szCs w:val="26"/>
        </w:rPr>
        <w:t>*</w:t>
      </w:r>
      <w:r w:rsidR="00653671" w:rsidRPr="00AA30F7">
        <w:rPr>
          <w:sz w:val="26"/>
          <w:szCs w:val="26"/>
        </w:rPr>
        <w:t xml:space="preserve"> </w:t>
      </w:r>
      <w:r w:rsidRPr="00AA30F7">
        <w:rPr>
          <w:sz w:val="26"/>
          <w:szCs w:val="26"/>
        </w:rPr>
        <w:t>нет</w:t>
      </w:r>
    </w:p>
    <w:p w:rsidR="00AA30F7" w:rsidRDefault="00AA30F7" w:rsidP="00AA30F7">
      <w:pPr>
        <w:autoSpaceDE w:val="0"/>
        <w:autoSpaceDN w:val="0"/>
        <w:adjustRightInd w:val="0"/>
        <w:ind w:firstLine="567"/>
        <w:jc w:val="both"/>
        <w:rPr>
          <w:b/>
          <w:sz w:val="26"/>
          <w:szCs w:val="26"/>
        </w:rPr>
      </w:pPr>
    </w:p>
    <w:p w:rsidR="0090749E" w:rsidRPr="00AA30F7" w:rsidRDefault="00846274" w:rsidP="00AA30F7">
      <w:pPr>
        <w:autoSpaceDE w:val="0"/>
        <w:autoSpaceDN w:val="0"/>
        <w:adjustRightInd w:val="0"/>
        <w:ind w:firstLine="567"/>
        <w:jc w:val="both"/>
        <w:rPr>
          <w:bCs/>
          <w:sz w:val="26"/>
          <w:szCs w:val="26"/>
        </w:rPr>
      </w:pPr>
      <w:r w:rsidRPr="00AA30F7">
        <w:rPr>
          <w:b/>
          <w:sz w:val="26"/>
          <w:szCs w:val="26"/>
        </w:rPr>
        <w:t>33.</w:t>
      </w:r>
      <w:r w:rsidR="005E17AC" w:rsidRPr="00AA30F7">
        <w:rPr>
          <w:b/>
          <w:sz w:val="26"/>
          <w:szCs w:val="26"/>
        </w:rPr>
        <w:t xml:space="preserve"> </w:t>
      </w:r>
      <w:proofErr w:type="gramStart"/>
      <w:r w:rsidR="0090749E" w:rsidRPr="00AA30F7">
        <w:rPr>
          <w:bCs/>
          <w:sz w:val="26"/>
          <w:szCs w:val="26"/>
        </w:rPr>
        <w:t xml:space="preserve">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влечет: </w:t>
      </w:r>
      <w:proofErr w:type="gramEnd"/>
    </w:p>
    <w:p w:rsidR="0090749E" w:rsidRPr="00AA30F7" w:rsidRDefault="0090749E" w:rsidP="0090749E">
      <w:pPr>
        <w:autoSpaceDE w:val="0"/>
        <w:autoSpaceDN w:val="0"/>
        <w:adjustRightInd w:val="0"/>
        <w:ind w:firstLine="567"/>
        <w:jc w:val="both"/>
        <w:rPr>
          <w:sz w:val="26"/>
          <w:szCs w:val="26"/>
        </w:rPr>
      </w:pPr>
      <w:r w:rsidRPr="00AA30F7">
        <w:rPr>
          <w:bCs/>
          <w:sz w:val="26"/>
          <w:szCs w:val="26"/>
        </w:rPr>
        <w:t xml:space="preserve">а) </w:t>
      </w:r>
      <w:r w:rsidR="00653671" w:rsidRPr="00AA30F7">
        <w:rPr>
          <w:bCs/>
          <w:sz w:val="26"/>
          <w:szCs w:val="26"/>
        </w:rPr>
        <w:t xml:space="preserve"> </w:t>
      </w:r>
      <w:r w:rsidRPr="00AA30F7">
        <w:rPr>
          <w:sz w:val="26"/>
          <w:szCs w:val="26"/>
        </w:rPr>
        <w:t>наложение административного штрафа на должностных лиц в размере от пяти тысяч до пятнадцати тысяч рублей</w:t>
      </w:r>
    </w:p>
    <w:p w:rsidR="0090749E" w:rsidRPr="00AA30F7" w:rsidRDefault="0090749E" w:rsidP="00653671">
      <w:pPr>
        <w:autoSpaceDE w:val="0"/>
        <w:autoSpaceDN w:val="0"/>
        <w:adjustRightInd w:val="0"/>
        <w:ind w:firstLine="567"/>
        <w:jc w:val="both"/>
        <w:rPr>
          <w:sz w:val="26"/>
          <w:szCs w:val="26"/>
        </w:rPr>
      </w:pPr>
      <w:r w:rsidRPr="00AA30F7">
        <w:rPr>
          <w:bCs/>
          <w:sz w:val="26"/>
          <w:szCs w:val="26"/>
        </w:rPr>
        <w:t>б)</w:t>
      </w:r>
      <w:r w:rsidR="002945E5">
        <w:rPr>
          <w:bCs/>
          <w:sz w:val="26"/>
          <w:szCs w:val="26"/>
        </w:rPr>
        <w:t>*</w:t>
      </w:r>
      <w:r w:rsidR="00653671" w:rsidRPr="00AA30F7">
        <w:rPr>
          <w:bCs/>
          <w:sz w:val="26"/>
          <w:szCs w:val="26"/>
        </w:rPr>
        <w:t xml:space="preserve"> </w:t>
      </w:r>
      <w:r w:rsidRPr="00AA30F7">
        <w:rPr>
          <w:sz w:val="26"/>
          <w:szCs w:val="26"/>
        </w:rPr>
        <w:t xml:space="preserve"> предупреждение или наложение административного штрафа на должностных лиц в размере от одной тысячи до пяти тысяч рублей</w:t>
      </w:r>
    </w:p>
    <w:p w:rsidR="005E17AC" w:rsidRPr="00AA30F7" w:rsidRDefault="005E17AC" w:rsidP="00AA30F7">
      <w:pPr>
        <w:autoSpaceDE w:val="0"/>
        <w:autoSpaceDN w:val="0"/>
        <w:adjustRightInd w:val="0"/>
        <w:ind w:firstLine="567"/>
        <w:jc w:val="both"/>
        <w:rPr>
          <w:b/>
          <w:sz w:val="26"/>
          <w:szCs w:val="26"/>
        </w:rPr>
      </w:pPr>
    </w:p>
    <w:p w:rsidR="00602D6E" w:rsidRPr="00AA30F7" w:rsidRDefault="00602D6E" w:rsidP="00236A5A">
      <w:pPr>
        <w:pStyle w:val="2"/>
        <w:spacing w:after="0" w:line="240" w:lineRule="auto"/>
        <w:ind w:left="851" w:hanging="851"/>
        <w:jc w:val="both"/>
        <w:rPr>
          <w:sz w:val="26"/>
          <w:szCs w:val="26"/>
        </w:rPr>
      </w:pPr>
    </w:p>
    <w:p w:rsidR="00236A5A" w:rsidRPr="00AA30F7" w:rsidRDefault="00236A5A" w:rsidP="00236A5A">
      <w:pPr>
        <w:pStyle w:val="2"/>
        <w:spacing w:after="0" w:line="240" w:lineRule="auto"/>
        <w:ind w:left="851" w:hanging="851"/>
        <w:jc w:val="both"/>
        <w:rPr>
          <w:sz w:val="26"/>
          <w:szCs w:val="26"/>
        </w:rPr>
      </w:pPr>
      <w:bookmarkStart w:id="0" w:name="_GoBack"/>
      <w:bookmarkEnd w:id="0"/>
    </w:p>
    <w:sectPr w:rsidR="00236A5A" w:rsidRPr="00AA30F7" w:rsidSect="00B91209">
      <w:pgSz w:w="11906" w:h="16838"/>
      <w:pgMar w:top="567"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5E3"/>
    <w:multiLevelType w:val="hybridMultilevel"/>
    <w:tmpl w:val="B094A81A"/>
    <w:lvl w:ilvl="0" w:tplc="684CA59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D613F5"/>
    <w:multiLevelType w:val="hybridMultilevel"/>
    <w:tmpl w:val="19425B56"/>
    <w:lvl w:ilvl="0" w:tplc="8B802640">
      <w:start w:val="1"/>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E18F2"/>
    <w:multiLevelType w:val="hybridMultilevel"/>
    <w:tmpl w:val="C0B2E634"/>
    <w:lvl w:ilvl="0" w:tplc="1DB06800">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D571CE1"/>
    <w:multiLevelType w:val="multilevel"/>
    <w:tmpl w:val="55CE4C0E"/>
    <w:lvl w:ilvl="0">
      <w:start w:val="1"/>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nsid w:val="38A377AB"/>
    <w:multiLevelType w:val="hybridMultilevel"/>
    <w:tmpl w:val="C338DAAC"/>
    <w:lvl w:ilvl="0" w:tplc="F7DEAB14">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30D0260"/>
    <w:multiLevelType w:val="hybridMultilevel"/>
    <w:tmpl w:val="44865424"/>
    <w:lvl w:ilvl="0" w:tplc="7068BA1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7427E2C"/>
    <w:multiLevelType w:val="hybridMultilevel"/>
    <w:tmpl w:val="E720794A"/>
    <w:lvl w:ilvl="0" w:tplc="258824AA">
      <w:start w:val="18"/>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EFD7A75"/>
    <w:multiLevelType w:val="hybridMultilevel"/>
    <w:tmpl w:val="64FEE5B0"/>
    <w:lvl w:ilvl="0" w:tplc="2334C468">
      <w:start w:val="1"/>
      <w:numFmt w:val="decimal"/>
      <w:lvlText w:val="%1."/>
      <w:lvlJc w:val="left"/>
      <w:pPr>
        <w:ind w:left="1758" w:hanging="105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60D41BE"/>
    <w:multiLevelType w:val="hybridMultilevel"/>
    <w:tmpl w:val="F00EEA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E152BC"/>
    <w:multiLevelType w:val="hybridMultilevel"/>
    <w:tmpl w:val="76228AEA"/>
    <w:lvl w:ilvl="0" w:tplc="29E808F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24B7259"/>
    <w:multiLevelType w:val="hybridMultilevel"/>
    <w:tmpl w:val="92C4D6CE"/>
    <w:lvl w:ilvl="0" w:tplc="D0222B38">
      <w:start w:val="3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3956FEF"/>
    <w:multiLevelType w:val="hybridMultilevel"/>
    <w:tmpl w:val="784A3D16"/>
    <w:lvl w:ilvl="0" w:tplc="FEDCE1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766A2A"/>
    <w:multiLevelType w:val="hybridMultilevel"/>
    <w:tmpl w:val="79C85E58"/>
    <w:lvl w:ilvl="0" w:tplc="BF664814">
      <w:start w:val="11"/>
      <w:numFmt w:val="decimal"/>
      <w:lvlText w:val="%1."/>
      <w:lvlJc w:val="left"/>
      <w:pPr>
        <w:ind w:left="892" w:hanging="375"/>
      </w:pPr>
      <w:rPr>
        <w:rFonts w:hint="default"/>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num w:numId="1">
    <w:abstractNumId w:val="4"/>
  </w:num>
  <w:num w:numId="2">
    <w:abstractNumId w:val="2"/>
  </w:num>
  <w:num w:numId="3">
    <w:abstractNumId w:val="9"/>
  </w:num>
  <w:num w:numId="4">
    <w:abstractNumId w:val="0"/>
  </w:num>
  <w:num w:numId="5">
    <w:abstractNumId w:val="6"/>
  </w:num>
  <w:num w:numId="6">
    <w:abstractNumId w:val="10"/>
  </w:num>
  <w:num w:numId="7">
    <w:abstractNumId w:val="12"/>
  </w:num>
  <w:num w:numId="8">
    <w:abstractNumId w:val="3"/>
  </w:num>
  <w:num w:numId="9">
    <w:abstractNumId w:val="1"/>
  </w:num>
  <w:num w:numId="10">
    <w:abstractNumId w:val="5"/>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25"/>
    <w:rsid w:val="00010E62"/>
    <w:rsid w:val="00071F52"/>
    <w:rsid w:val="00077F74"/>
    <w:rsid w:val="00082CE2"/>
    <w:rsid w:val="00096D64"/>
    <w:rsid w:val="000C1D65"/>
    <w:rsid w:val="000D40E3"/>
    <w:rsid w:val="000E0593"/>
    <w:rsid w:val="000E1CB6"/>
    <w:rsid w:val="000E4BFE"/>
    <w:rsid w:val="0015793B"/>
    <w:rsid w:val="001837B9"/>
    <w:rsid w:val="00196E97"/>
    <w:rsid w:val="001C6CB6"/>
    <w:rsid w:val="001D2811"/>
    <w:rsid w:val="001E21DE"/>
    <w:rsid w:val="00223079"/>
    <w:rsid w:val="00236A5A"/>
    <w:rsid w:val="00293B39"/>
    <w:rsid w:val="002945E5"/>
    <w:rsid w:val="003010B6"/>
    <w:rsid w:val="00336113"/>
    <w:rsid w:val="0035284F"/>
    <w:rsid w:val="003C55DC"/>
    <w:rsid w:val="003D65A0"/>
    <w:rsid w:val="003D6F45"/>
    <w:rsid w:val="003E29F0"/>
    <w:rsid w:val="00400E97"/>
    <w:rsid w:val="004175DA"/>
    <w:rsid w:val="00422717"/>
    <w:rsid w:val="0045791C"/>
    <w:rsid w:val="00460D93"/>
    <w:rsid w:val="0050156C"/>
    <w:rsid w:val="00514ABD"/>
    <w:rsid w:val="0051622E"/>
    <w:rsid w:val="005357C2"/>
    <w:rsid w:val="00542155"/>
    <w:rsid w:val="00565B47"/>
    <w:rsid w:val="005A62EA"/>
    <w:rsid w:val="005C5CFC"/>
    <w:rsid w:val="005D664A"/>
    <w:rsid w:val="005E17AC"/>
    <w:rsid w:val="005F1E99"/>
    <w:rsid w:val="00602D6E"/>
    <w:rsid w:val="00653671"/>
    <w:rsid w:val="006A5DA8"/>
    <w:rsid w:val="006C13D9"/>
    <w:rsid w:val="007208E0"/>
    <w:rsid w:val="00722454"/>
    <w:rsid w:val="00732604"/>
    <w:rsid w:val="00741DC3"/>
    <w:rsid w:val="00770611"/>
    <w:rsid w:val="00785531"/>
    <w:rsid w:val="00787840"/>
    <w:rsid w:val="007A20A0"/>
    <w:rsid w:val="007E616D"/>
    <w:rsid w:val="00813BB5"/>
    <w:rsid w:val="0083051A"/>
    <w:rsid w:val="00836E2F"/>
    <w:rsid w:val="00846274"/>
    <w:rsid w:val="00857579"/>
    <w:rsid w:val="0088179F"/>
    <w:rsid w:val="00893544"/>
    <w:rsid w:val="00894D89"/>
    <w:rsid w:val="00896812"/>
    <w:rsid w:val="00897213"/>
    <w:rsid w:val="008C4AC5"/>
    <w:rsid w:val="008D410D"/>
    <w:rsid w:val="008F62D5"/>
    <w:rsid w:val="00904D02"/>
    <w:rsid w:val="0090749E"/>
    <w:rsid w:val="00922D73"/>
    <w:rsid w:val="00932B46"/>
    <w:rsid w:val="009722FB"/>
    <w:rsid w:val="009A1B52"/>
    <w:rsid w:val="009A77F1"/>
    <w:rsid w:val="009B1D3F"/>
    <w:rsid w:val="009B3828"/>
    <w:rsid w:val="009C39A2"/>
    <w:rsid w:val="00A20A87"/>
    <w:rsid w:val="00A25468"/>
    <w:rsid w:val="00A31976"/>
    <w:rsid w:val="00A64193"/>
    <w:rsid w:val="00AA30F7"/>
    <w:rsid w:val="00AE0036"/>
    <w:rsid w:val="00AF1C41"/>
    <w:rsid w:val="00B419F5"/>
    <w:rsid w:val="00B5142B"/>
    <w:rsid w:val="00B56139"/>
    <w:rsid w:val="00B91209"/>
    <w:rsid w:val="00BC216F"/>
    <w:rsid w:val="00BD32AA"/>
    <w:rsid w:val="00BE2099"/>
    <w:rsid w:val="00C16891"/>
    <w:rsid w:val="00C6061E"/>
    <w:rsid w:val="00CF6F25"/>
    <w:rsid w:val="00D44810"/>
    <w:rsid w:val="00D71677"/>
    <w:rsid w:val="00D81B31"/>
    <w:rsid w:val="00D9161D"/>
    <w:rsid w:val="00D95905"/>
    <w:rsid w:val="00DA10DF"/>
    <w:rsid w:val="00DE79BF"/>
    <w:rsid w:val="00DF2194"/>
    <w:rsid w:val="00DF5277"/>
    <w:rsid w:val="00E214FD"/>
    <w:rsid w:val="00E23BCA"/>
    <w:rsid w:val="00E554AE"/>
    <w:rsid w:val="00E55A1C"/>
    <w:rsid w:val="00EA54D3"/>
    <w:rsid w:val="00EA5676"/>
    <w:rsid w:val="00EF2C2F"/>
    <w:rsid w:val="00F37784"/>
    <w:rsid w:val="00F47A98"/>
    <w:rsid w:val="00F76F52"/>
    <w:rsid w:val="00FB1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1D"/>
    <w:pPr>
      <w:spacing w:after="0" w:line="240" w:lineRule="auto"/>
      <w:jc w:val="center"/>
    </w:pPr>
    <w:rPr>
      <w:rFonts w:ascii="Times New Roman" w:eastAsia="Calibri" w:hAnsi="Times New Roman" w:cs="Times New Roman"/>
    </w:rPr>
  </w:style>
  <w:style w:type="paragraph" w:styleId="1">
    <w:name w:val="heading 1"/>
    <w:basedOn w:val="a"/>
    <w:next w:val="a"/>
    <w:link w:val="10"/>
    <w:qFormat/>
    <w:rsid w:val="00EA5676"/>
    <w:pPr>
      <w:keepNext/>
      <w:outlineLvl w:val="0"/>
    </w:pPr>
    <w:rPr>
      <w:rFonts w:eastAsia="Times New Roman"/>
      <w:b/>
      <w:bCs/>
      <w:spacing w:val="8"/>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61D"/>
    <w:pPr>
      <w:ind w:left="720"/>
      <w:contextualSpacing/>
    </w:pPr>
  </w:style>
  <w:style w:type="character" w:customStyle="1" w:styleId="a4">
    <w:name w:val="Гипертекстовая ссылка"/>
    <w:basedOn w:val="a0"/>
    <w:uiPriority w:val="99"/>
    <w:rsid w:val="00D9161D"/>
    <w:rPr>
      <w:color w:val="106BBE"/>
    </w:rPr>
  </w:style>
  <w:style w:type="paragraph" w:styleId="2">
    <w:name w:val="Body Text Indent 2"/>
    <w:basedOn w:val="a"/>
    <w:link w:val="20"/>
    <w:rsid w:val="0045791C"/>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45791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5676"/>
    <w:rPr>
      <w:rFonts w:ascii="Times New Roman" w:eastAsia="Times New Roman" w:hAnsi="Times New Roman" w:cs="Times New Roman"/>
      <w:b/>
      <w:bCs/>
      <w:spacing w:val="8"/>
      <w:sz w:val="28"/>
      <w:szCs w:val="24"/>
      <w:lang w:eastAsia="ru-RU"/>
    </w:rPr>
  </w:style>
  <w:style w:type="paragraph" w:styleId="a5">
    <w:name w:val="Balloon Text"/>
    <w:basedOn w:val="a"/>
    <w:link w:val="a6"/>
    <w:uiPriority w:val="99"/>
    <w:semiHidden/>
    <w:unhideWhenUsed/>
    <w:rsid w:val="00EA5676"/>
    <w:rPr>
      <w:rFonts w:ascii="Tahoma" w:hAnsi="Tahoma" w:cs="Tahoma"/>
      <w:sz w:val="16"/>
      <w:szCs w:val="16"/>
    </w:rPr>
  </w:style>
  <w:style w:type="character" w:customStyle="1" w:styleId="a6">
    <w:name w:val="Текст выноски Знак"/>
    <w:basedOn w:val="a0"/>
    <w:link w:val="a5"/>
    <w:uiPriority w:val="99"/>
    <w:semiHidden/>
    <w:rsid w:val="00EA5676"/>
    <w:rPr>
      <w:rFonts w:ascii="Tahoma" w:eastAsia="Calibri" w:hAnsi="Tahoma" w:cs="Tahoma"/>
      <w:sz w:val="16"/>
      <w:szCs w:val="16"/>
    </w:rPr>
  </w:style>
  <w:style w:type="paragraph" w:customStyle="1" w:styleId="ConsPlusNormal">
    <w:name w:val="ConsPlusNormal"/>
    <w:rsid w:val="008C4AC5"/>
    <w:pPr>
      <w:autoSpaceDE w:val="0"/>
      <w:autoSpaceDN w:val="0"/>
      <w:adjustRightInd w:val="0"/>
      <w:spacing w:after="0" w:line="240" w:lineRule="auto"/>
    </w:pPr>
    <w:rPr>
      <w:rFonts w:ascii="Calibri" w:hAnsi="Calibri" w:cs="Calibri"/>
    </w:rPr>
  </w:style>
  <w:style w:type="paragraph" w:customStyle="1" w:styleId="ConsPlusTitlePage">
    <w:name w:val="ConsPlusTitlePage"/>
    <w:rsid w:val="00BE20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7">
    <w:name w:val="Прижатый влево"/>
    <w:basedOn w:val="a"/>
    <w:next w:val="a"/>
    <w:uiPriority w:val="99"/>
    <w:rsid w:val="00787840"/>
    <w:pPr>
      <w:autoSpaceDE w:val="0"/>
      <w:autoSpaceDN w:val="0"/>
      <w:adjustRightInd w:val="0"/>
      <w:jc w:val="left"/>
    </w:pPr>
    <w:rPr>
      <w:rFonts w:ascii="Arial" w:eastAsiaTheme="minorHAnsi" w:hAnsi="Arial" w:cs="Arial"/>
      <w:sz w:val="24"/>
      <w:szCs w:val="24"/>
    </w:rPr>
  </w:style>
  <w:style w:type="character" w:styleId="a8">
    <w:name w:val="Hyperlink"/>
    <w:basedOn w:val="a0"/>
    <w:uiPriority w:val="99"/>
    <w:semiHidden/>
    <w:unhideWhenUsed/>
    <w:rsid w:val="00787840"/>
    <w:rPr>
      <w:color w:val="0000FF"/>
      <w:u w:val="single"/>
    </w:rPr>
  </w:style>
  <w:style w:type="character" w:customStyle="1" w:styleId="apple-converted-space">
    <w:name w:val="apple-converted-space"/>
    <w:basedOn w:val="a0"/>
    <w:rsid w:val="00787840"/>
  </w:style>
  <w:style w:type="paragraph" w:customStyle="1" w:styleId="ConsPlusTitle">
    <w:name w:val="ConsPlusTitle"/>
    <w:rsid w:val="007878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3">
    <w:name w:val="s_3"/>
    <w:basedOn w:val="a"/>
    <w:rsid w:val="001C6CB6"/>
    <w:pPr>
      <w:spacing w:before="100" w:beforeAutospacing="1" w:after="100" w:afterAutospacing="1"/>
      <w:jc w:val="left"/>
    </w:pPr>
    <w:rPr>
      <w:rFonts w:eastAsia="Times New Roman"/>
      <w:sz w:val="24"/>
      <w:szCs w:val="24"/>
      <w:lang w:eastAsia="ru-RU"/>
    </w:rPr>
  </w:style>
  <w:style w:type="paragraph" w:styleId="a9">
    <w:name w:val="Normal (Web)"/>
    <w:basedOn w:val="a"/>
    <w:uiPriority w:val="99"/>
    <w:unhideWhenUsed/>
    <w:rsid w:val="00846274"/>
    <w:pPr>
      <w:spacing w:before="100" w:beforeAutospacing="1" w:after="100" w:afterAutospacing="1"/>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1D"/>
    <w:pPr>
      <w:spacing w:after="0" w:line="240" w:lineRule="auto"/>
      <w:jc w:val="center"/>
    </w:pPr>
    <w:rPr>
      <w:rFonts w:ascii="Times New Roman" w:eastAsia="Calibri" w:hAnsi="Times New Roman" w:cs="Times New Roman"/>
    </w:rPr>
  </w:style>
  <w:style w:type="paragraph" w:styleId="1">
    <w:name w:val="heading 1"/>
    <w:basedOn w:val="a"/>
    <w:next w:val="a"/>
    <w:link w:val="10"/>
    <w:qFormat/>
    <w:rsid w:val="00EA5676"/>
    <w:pPr>
      <w:keepNext/>
      <w:outlineLvl w:val="0"/>
    </w:pPr>
    <w:rPr>
      <w:rFonts w:eastAsia="Times New Roman"/>
      <w:b/>
      <w:bCs/>
      <w:spacing w:val="8"/>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61D"/>
    <w:pPr>
      <w:ind w:left="720"/>
      <w:contextualSpacing/>
    </w:pPr>
  </w:style>
  <w:style w:type="character" w:customStyle="1" w:styleId="a4">
    <w:name w:val="Гипертекстовая ссылка"/>
    <w:basedOn w:val="a0"/>
    <w:uiPriority w:val="99"/>
    <w:rsid w:val="00D9161D"/>
    <w:rPr>
      <w:color w:val="106BBE"/>
    </w:rPr>
  </w:style>
  <w:style w:type="paragraph" w:styleId="2">
    <w:name w:val="Body Text Indent 2"/>
    <w:basedOn w:val="a"/>
    <w:link w:val="20"/>
    <w:rsid w:val="0045791C"/>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45791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5676"/>
    <w:rPr>
      <w:rFonts w:ascii="Times New Roman" w:eastAsia="Times New Roman" w:hAnsi="Times New Roman" w:cs="Times New Roman"/>
      <w:b/>
      <w:bCs/>
      <w:spacing w:val="8"/>
      <w:sz w:val="28"/>
      <w:szCs w:val="24"/>
      <w:lang w:eastAsia="ru-RU"/>
    </w:rPr>
  </w:style>
  <w:style w:type="paragraph" w:styleId="a5">
    <w:name w:val="Balloon Text"/>
    <w:basedOn w:val="a"/>
    <w:link w:val="a6"/>
    <w:uiPriority w:val="99"/>
    <w:semiHidden/>
    <w:unhideWhenUsed/>
    <w:rsid w:val="00EA5676"/>
    <w:rPr>
      <w:rFonts w:ascii="Tahoma" w:hAnsi="Tahoma" w:cs="Tahoma"/>
      <w:sz w:val="16"/>
      <w:szCs w:val="16"/>
    </w:rPr>
  </w:style>
  <w:style w:type="character" w:customStyle="1" w:styleId="a6">
    <w:name w:val="Текст выноски Знак"/>
    <w:basedOn w:val="a0"/>
    <w:link w:val="a5"/>
    <w:uiPriority w:val="99"/>
    <w:semiHidden/>
    <w:rsid w:val="00EA5676"/>
    <w:rPr>
      <w:rFonts w:ascii="Tahoma" w:eastAsia="Calibri" w:hAnsi="Tahoma" w:cs="Tahoma"/>
      <w:sz w:val="16"/>
      <w:szCs w:val="16"/>
    </w:rPr>
  </w:style>
  <w:style w:type="paragraph" w:customStyle="1" w:styleId="ConsPlusNormal">
    <w:name w:val="ConsPlusNormal"/>
    <w:rsid w:val="008C4AC5"/>
    <w:pPr>
      <w:autoSpaceDE w:val="0"/>
      <w:autoSpaceDN w:val="0"/>
      <w:adjustRightInd w:val="0"/>
      <w:spacing w:after="0" w:line="240" w:lineRule="auto"/>
    </w:pPr>
    <w:rPr>
      <w:rFonts w:ascii="Calibri" w:hAnsi="Calibri" w:cs="Calibri"/>
    </w:rPr>
  </w:style>
  <w:style w:type="paragraph" w:customStyle="1" w:styleId="ConsPlusTitlePage">
    <w:name w:val="ConsPlusTitlePage"/>
    <w:rsid w:val="00BE20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7">
    <w:name w:val="Прижатый влево"/>
    <w:basedOn w:val="a"/>
    <w:next w:val="a"/>
    <w:uiPriority w:val="99"/>
    <w:rsid w:val="00787840"/>
    <w:pPr>
      <w:autoSpaceDE w:val="0"/>
      <w:autoSpaceDN w:val="0"/>
      <w:adjustRightInd w:val="0"/>
      <w:jc w:val="left"/>
    </w:pPr>
    <w:rPr>
      <w:rFonts w:ascii="Arial" w:eastAsiaTheme="minorHAnsi" w:hAnsi="Arial" w:cs="Arial"/>
      <w:sz w:val="24"/>
      <w:szCs w:val="24"/>
    </w:rPr>
  </w:style>
  <w:style w:type="character" w:styleId="a8">
    <w:name w:val="Hyperlink"/>
    <w:basedOn w:val="a0"/>
    <w:uiPriority w:val="99"/>
    <w:semiHidden/>
    <w:unhideWhenUsed/>
    <w:rsid w:val="00787840"/>
    <w:rPr>
      <w:color w:val="0000FF"/>
      <w:u w:val="single"/>
    </w:rPr>
  </w:style>
  <w:style w:type="character" w:customStyle="1" w:styleId="apple-converted-space">
    <w:name w:val="apple-converted-space"/>
    <w:basedOn w:val="a0"/>
    <w:rsid w:val="00787840"/>
  </w:style>
  <w:style w:type="paragraph" w:customStyle="1" w:styleId="ConsPlusTitle">
    <w:name w:val="ConsPlusTitle"/>
    <w:rsid w:val="007878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3">
    <w:name w:val="s_3"/>
    <w:basedOn w:val="a"/>
    <w:rsid w:val="001C6CB6"/>
    <w:pPr>
      <w:spacing w:before="100" w:beforeAutospacing="1" w:after="100" w:afterAutospacing="1"/>
      <w:jc w:val="left"/>
    </w:pPr>
    <w:rPr>
      <w:rFonts w:eastAsia="Times New Roman"/>
      <w:sz w:val="24"/>
      <w:szCs w:val="24"/>
      <w:lang w:eastAsia="ru-RU"/>
    </w:rPr>
  </w:style>
  <w:style w:type="paragraph" w:styleId="a9">
    <w:name w:val="Normal (Web)"/>
    <w:basedOn w:val="a"/>
    <w:uiPriority w:val="99"/>
    <w:unhideWhenUsed/>
    <w:rsid w:val="00846274"/>
    <w:pPr>
      <w:spacing w:before="100" w:beforeAutospacing="1" w:after="100" w:afterAutospacing="1"/>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1847650.1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9A94-43E0-4677-BF7E-AB0A4997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3334</Words>
  <Characters>19007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yava</Company>
  <LinksUpToDate>false</LinksUpToDate>
  <CharactersWithSpaces>22297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ГРУЗДЕВ Алексей Николаевич</dc:creator>
  <cp:lastModifiedBy>Елена И. Голубева</cp:lastModifiedBy>
  <cp:revision>2</cp:revision>
  <cp:lastPrinted>2020-12-17T13:06:00Z</cp:lastPrinted>
  <dcterms:created xsi:type="dcterms:W3CDTF">2020-12-18T06:29:00Z</dcterms:created>
  <dcterms:modified xsi:type="dcterms:W3CDTF">2020-12-18T06:29:00Z</dcterms:modified>
</cp:coreProperties>
</file>