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A89" w:rsidRPr="009F418E" w:rsidRDefault="009F418E" w:rsidP="00A45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ВЕБИНАР</w:t>
      </w:r>
    </w:p>
    <w:p w:rsidR="00AD4A89" w:rsidRPr="004A2764" w:rsidRDefault="004A2764" w:rsidP="00A4519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kern w:val="36"/>
          <w:sz w:val="16"/>
          <w:szCs w:val="16"/>
          <w:lang w:eastAsia="ru-RU"/>
        </w:rPr>
      </w:pPr>
      <w:r w:rsidRPr="004A2764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Особенности бухгалтерской и налоговой отчетности за 2021 год и учетных политик на 2022 год</w:t>
      </w:r>
    </w:p>
    <w:p w:rsidR="00E85906" w:rsidRDefault="0064558E" w:rsidP="00A80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07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Лектор:</w:t>
      </w:r>
      <w:r w:rsidRPr="00D077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85906" w:rsidRPr="00D0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Рабинович </w:t>
      </w:r>
      <w:proofErr w:type="spellStart"/>
      <w:r w:rsidR="00E85906" w:rsidRPr="00D0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Альмин</w:t>
      </w:r>
      <w:proofErr w:type="spellEnd"/>
      <w:r w:rsidR="00E85906" w:rsidRPr="00D077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Моисеевич</w:t>
      </w:r>
      <w:r w:rsidR="00E85906" w:rsidRPr="00E8590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r w:rsidR="00E85906" w:rsidRPr="00E859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Управления бухгалтерского и налогового консалтинга, </w:t>
      </w:r>
      <w:proofErr w:type="spellStart"/>
      <w:r w:rsidR="00E85906" w:rsidRPr="00E85906">
        <w:rPr>
          <w:rFonts w:ascii="Times New Roman" w:eastAsia="Times New Roman" w:hAnsi="Times New Roman" w:cs="Times New Roman"/>
          <w:sz w:val="24"/>
          <w:szCs w:val="24"/>
          <w:lang w:eastAsia="ru-RU"/>
        </w:rPr>
        <w:t>к.и.</w:t>
      </w:r>
      <w:proofErr w:type="gramStart"/>
      <w:r w:rsidR="00E85906" w:rsidRPr="00E8590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spellEnd"/>
      <w:proofErr w:type="gramEnd"/>
      <w:r w:rsidR="00E85906" w:rsidRPr="00E8590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558E" w:rsidRPr="00D077B7" w:rsidRDefault="0064558E" w:rsidP="00A8035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Дата:</w:t>
      </w:r>
      <w:r w:rsidRPr="00D077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F418E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="006B5164" w:rsidRPr="00D0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519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</w:t>
      </w:r>
      <w:r w:rsidR="006B5164" w:rsidRPr="00D077B7">
        <w:rPr>
          <w:rFonts w:ascii="Times New Roman" w:eastAsia="Times New Roman" w:hAnsi="Times New Roman" w:cs="Times New Roman"/>
          <w:sz w:val="28"/>
          <w:szCs w:val="28"/>
          <w:lang w:eastAsia="ru-RU"/>
        </w:rPr>
        <w:t>ря</w:t>
      </w:r>
      <w:r w:rsidRPr="00D0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6D495A" w:rsidRPr="00D077B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418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E85906" w:rsidRPr="00D077B7">
        <w:rPr>
          <w:rFonts w:ascii="Times New Roman" w:eastAsia="Times New Roman" w:hAnsi="Times New Roman" w:cs="Times New Roman"/>
          <w:sz w:val="28"/>
          <w:szCs w:val="28"/>
          <w:lang w:eastAsia="ru-RU"/>
        </w:rPr>
        <w:t>, с 10:00 до 1</w:t>
      </w:r>
      <w:r w:rsidR="006B5164" w:rsidRPr="00D077B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85906" w:rsidRPr="00D077B7"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</w:p>
    <w:p w:rsidR="00D077B7" w:rsidRDefault="00D077B7" w:rsidP="00D0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490BE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План мероприятия:</w:t>
      </w:r>
    </w:p>
    <w:p w:rsidR="00B979CD" w:rsidRPr="00B979CD" w:rsidRDefault="00B979CD" w:rsidP="00B9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Формирование бухгалтерской отчетности (в режиме ответов на вопросы):</w:t>
      </w:r>
    </w:p>
    <w:p w:rsidR="00B979CD" w:rsidRPr="00B979CD" w:rsidRDefault="00B979CD" w:rsidP="00B979C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баланса «Запасы» по правилам ФСБУ 5/2019 «Запасы»,</w:t>
      </w:r>
    </w:p>
    <w:p w:rsidR="00B979CD" w:rsidRPr="00B979CD" w:rsidRDefault="00B979CD" w:rsidP="00B979CD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Других статей отчетности от баланса до отчета о движении денежных средств и пояснений.</w:t>
      </w:r>
    </w:p>
    <w:p w:rsidR="00B979CD" w:rsidRPr="00B979CD" w:rsidRDefault="00B979CD" w:rsidP="00B9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Разъяснения Минфина России и ФНС России и судебные акты Конституционного и Верховного судов, которые надо учесть при подготовке налоговой отчетности:</w:t>
      </w:r>
    </w:p>
    <w:p w:rsidR="00B979CD" w:rsidRPr="00B979CD" w:rsidRDefault="00B979CD" w:rsidP="00B979C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НДС,</w:t>
      </w:r>
    </w:p>
    <w:p w:rsidR="00B979CD" w:rsidRPr="00B979CD" w:rsidRDefault="00B979CD" w:rsidP="00B979C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налогу на прибыль организаций,</w:t>
      </w:r>
    </w:p>
    <w:p w:rsidR="00B979CD" w:rsidRPr="00B979CD" w:rsidRDefault="00B979CD" w:rsidP="00B979CD">
      <w:pPr>
        <w:numPr>
          <w:ilvl w:val="0"/>
          <w:numId w:val="3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налогу на имущество организаций.</w:t>
      </w:r>
    </w:p>
    <w:p w:rsidR="00B979CD" w:rsidRPr="00B979CD" w:rsidRDefault="00B979CD" w:rsidP="00B9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Основные изменения в бухгалтерской учетной политике в связи с переходом </w:t>
      </w:r>
      <w:proofErr w:type="gramStart"/>
      <w:r w:rsidRPr="00B97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</w:t>
      </w:r>
      <w:proofErr w:type="gramEnd"/>
      <w:r w:rsidRPr="00B97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B979CD" w:rsidRPr="00B979CD" w:rsidRDefault="00B979CD" w:rsidP="00B979C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sz w:val="24"/>
          <w:szCs w:val="24"/>
          <w:lang w:eastAsia="ru-RU"/>
        </w:rPr>
        <w:t>ФСБУ 26/2020 «Капитальные вложения»,</w:t>
      </w:r>
    </w:p>
    <w:p w:rsidR="00B979CD" w:rsidRPr="00B979CD" w:rsidRDefault="00B979CD" w:rsidP="00B979C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sz w:val="24"/>
          <w:szCs w:val="24"/>
          <w:lang w:eastAsia="ru-RU"/>
        </w:rPr>
        <w:t>ФСБУ 6/2020 «Основные средства»,</w:t>
      </w:r>
    </w:p>
    <w:p w:rsidR="00B979CD" w:rsidRPr="00B979CD" w:rsidRDefault="00B979CD" w:rsidP="00B979C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sz w:val="24"/>
          <w:szCs w:val="24"/>
          <w:lang w:eastAsia="ru-RU"/>
        </w:rPr>
        <w:t>ФСБУ 25/2018 «Бухгалтерский учет аренды»,</w:t>
      </w:r>
    </w:p>
    <w:p w:rsidR="00B979CD" w:rsidRPr="00B979CD" w:rsidRDefault="00B979CD" w:rsidP="00B979CD">
      <w:pPr>
        <w:numPr>
          <w:ilvl w:val="0"/>
          <w:numId w:val="3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sz w:val="24"/>
          <w:szCs w:val="24"/>
          <w:lang w:eastAsia="ru-RU"/>
        </w:rPr>
        <w:t>ФСБУ 27/2021 «Документы и документооборот в бухгалтерском учете».</w:t>
      </w:r>
    </w:p>
    <w:p w:rsidR="00B979CD" w:rsidRPr="00B979CD" w:rsidRDefault="00B979CD" w:rsidP="00B979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Новое в НК РФ с 2022 года и связанные с этим изменения в налоговой учетной политике:</w:t>
      </w:r>
    </w:p>
    <w:p w:rsidR="00B979CD" w:rsidRPr="00B979CD" w:rsidRDefault="00B979CD" w:rsidP="00B979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НДС,</w:t>
      </w:r>
    </w:p>
    <w:p w:rsidR="00B979CD" w:rsidRPr="00B979CD" w:rsidRDefault="00B979CD" w:rsidP="00B979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налогу на прибыль организаций,</w:t>
      </w:r>
    </w:p>
    <w:p w:rsidR="00B979CD" w:rsidRPr="00B979CD" w:rsidRDefault="00B979CD" w:rsidP="00B979CD">
      <w:pPr>
        <w:numPr>
          <w:ilvl w:val="0"/>
          <w:numId w:val="3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79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налогу на имущество организаций.</w:t>
      </w:r>
    </w:p>
    <w:p w:rsidR="00A45190" w:rsidRDefault="00A45190" w:rsidP="00D0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r w:rsidRPr="00A4519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ОТВЕТЫ НА ВОПРОСЫ</w:t>
      </w:r>
    </w:p>
    <w:p w:rsidR="002661E4" w:rsidRPr="002661E4" w:rsidRDefault="002661E4" w:rsidP="00D077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  <w:bookmarkStart w:id="0" w:name="_GoBack"/>
      <w:bookmarkEnd w:id="0"/>
    </w:p>
    <w:sectPr w:rsidR="002661E4" w:rsidRPr="002661E4" w:rsidSect="0064558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5005B"/>
    <w:multiLevelType w:val="multilevel"/>
    <w:tmpl w:val="B02E83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1019A8"/>
    <w:multiLevelType w:val="multilevel"/>
    <w:tmpl w:val="ED7E9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C97D63"/>
    <w:multiLevelType w:val="multilevel"/>
    <w:tmpl w:val="10BEA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7F4DD5"/>
    <w:multiLevelType w:val="multilevel"/>
    <w:tmpl w:val="518CC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9B8101E"/>
    <w:multiLevelType w:val="multilevel"/>
    <w:tmpl w:val="02AE4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B235EE8"/>
    <w:multiLevelType w:val="multilevel"/>
    <w:tmpl w:val="5E94C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3205DD"/>
    <w:multiLevelType w:val="multilevel"/>
    <w:tmpl w:val="4E56A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B4F586F"/>
    <w:multiLevelType w:val="multilevel"/>
    <w:tmpl w:val="D3B20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925D2E"/>
    <w:multiLevelType w:val="multilevel"/>
    <w:tmpl w:val="F4F62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ED2F60"/>
    <w:multiLevelType w:val="multilevel"/>
    <w:tmpl w:val="697A0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A93035"/>
    <w:multiLevelType w:val="multilevel"/>
    <w:tmpl w:val="301C0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E311A7"/>
    <w:multiLevelType w:val="multilevel"/>
    <w:tmpl w:val="ECAC3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801B95"/>
    <w:multiLevelType w:val="multilevel"/>
    <w:tmpl w:val="B908D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7FF2B99"/>
    <w:multiLevelType w:val="multilevel"/>
    <w:tmpl w:val="B3041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93A5650"/>
    <w:multiLevelType w:val="multilevel"/>
    <w:tmpl w:val="23CCC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A8A28CF"/>
    <w:multiLevelType w:val="multilevel"/>
    <w:tmpl w:val="87EE3B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E035542"/>
    <w:multiLevelType w:val="multilevel"/>
    <w:tmpl w:val="13BEE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EE843D0"/>
    <w:multiLevelType w:val="multilevel"/>
    <w:tmpl w:val="8732F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D63BCF"/>
    <w:multiLevelType w:val="multilevel"/>
    <w:tmpl w:val="4CB2C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CA07682"/>
    <w:multiLevelType w:val="multilevel"/>
    <w:tmpl w:val="6FA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6A15F99"/>
    <w:multiLevelType w:val="multilevel"/>
    <w:tmpl w:val="51300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007303"/>
    <w:multiLevelType w:val="multilevel"/>
    <w:tmpl w:val="FDE6F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C252C4"/>
    <w:multiLevelType w:val="multilevel"/>
    <w:tmpl w:val="F1F49F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D8B7138"/>
    <w:multiLevelType w:val="multilevel"/>
    <w:tmpl w:val="A54A9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EB50C7C"/>
    <w:multiLevelType w:val="multilevel"/>
    <w:tmpl w:val="40B23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0003AF6"/>
    <w:multiLevelType w:val="multilevel"/>
    <w:tmpl w:val="62B8A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7545130"/>
    <w:multiLevelType w:val="multilevel"/>
    <w:tmpl w:val="E6A62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B461909"/>
    <w:multiLevelType w:val="multilevel"/>
    <w:tmpl w:val="419C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B781744"/>
    <w:multiLevelType w:val="multilevel"/>
    <w:tmpl w:val="714E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E337117"/>
    <w:multiLevelType w:val="multilevel"/>
    <w:tmpl w:val="80500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E6149AE"/>
    <w:multiLevelType w:val="multilevel"/>
    <w:tmpl w:val="98789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11879BE"/>
    <w:multiLevelType w:val="multilevel"/>
    <w:tmpl w:val="7040B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C7305B"/>
    <w:multiLevelType w:val="multilevel"/>
    <w:tmpl w:val="B502B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BCB68F2"/>
    <w:multiLevelType w:val="multilevel"/>
    <w:tmpl w:val="93EAF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9A7E4F"/>
    <w:multiLevelType w:val="multilevel"/>
    <w:tmpl w:val="F9AC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FF77DB8"/>
    <w:multiLevelType w:val="multilevel"/>
    <w:tmpl w:val="9D4C1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1"/>
  </w:num>
  <w:num w:numId="3">
    <w:abstractNumId w:val="11"/>
  </w:num>
  <w:num w:numId="4">
    <w:abstractNumId w:val="34"/>
  </w:num>
  <w:num w:numId="5">
    <w:abstractNumId w:val="26"/>
  </w:num>
  <w:num w:numId="6">
    <w:abstractNumId w:val="9"/>
  </w:num>
  <w:num w:numId="7">
    <w:abstractNumId w:val="8"/>
  </w:num>
  <w:num w:numId="8">
    <w:abstractNumId w:val="28"/>
  </w:num>
  <w:num w:numId="9">
    <w:abstractNumId w:val="19"/>
  </w:num>
  <w:num w:numId="10">
    <w:abstractNumId w:val="25"/>
  </w:num>
  <w:num w:numId="11">
    <w:abstractNumId w:val="4"/>
  </w:num>
  <w:num w:numId="12">
    <w:abstractNumId w:val="31"/>
  </w:num>
  <w:num w:numId="13">
    <w:abstractNumId w:val="12"/>
  </w:num>
  <w:num w:numId="14">
    <w:abstractNumId w:val="27"/>
  </w:num>
  <w:num w:numId="15">
    <w:abstractNumId w:val="1"/>
  </w:num>
  <w:num w:numId="16">
    <w:abstractNumId w:val="16"/>
  </w:num>
  <w:num w:numId="17">
    <w:abstractNumId w:val="29"/>
  </w:num>
  <w:num w:numId="18">
    <w:abstractNumId w:val="23"/>
  </w:num>
  <w:num w:numId="19">
    <w:abstractNumId w:val="22"/>
  </w:num>
  <w:num w:numId="20">
    <w:abstractNumId w:val="15"/>
  </w:num>
  <w:num w:numId="21">
    <w:abstractNumId w:val="7"/>
  </w:num>
  <w:num w:numId="22">
    <w:abstractNumId w:val="35"/>
  </w:num>
  <w:num w:numId="23">
    <w:abstractNumId w:val="10"/>
  </w:num>
  <w:num w:numId="24">
    <w:abstractNumId w:val="32"/>
  </w:num>
  <w:num w:numId="25">
    <w:abstractNumId w:val="20"/>
  </w:num>
  <w:num w:numId="26">
    <w:abstractNumId w:val="30"/>
  </w:num>
  <w:num w:numId="27">
    <w:abstractNumId w:val="13"/>
  </w:num>
  <w:num w:numId="28">
    <w:abstractNumId w:val="18"/>
  </w:num>
  <w:num w:numId="29">
    <w:abstractNumId w:val="24"/>
  </w:num>
  <w:num w:numId="30">
    <w:abstractNumId w:val="14"/>
  </w:num>
  <w:num w:numId="31">
    <w:abstractNumId w:val="2"/>
  </w:num>
  <w:num w:numId="32">
    <w:abstractNumId w:val="5"/>
  </w:num>
  <w:num w:numId="33">
    <w:abstractNumId w:val="3"/>
  </w:num>
  <w:num w:numId="34">
    <w:abstractNumId w:val="33"/>
  </w:num>
  <w:num w:numId="35">
    <w:abstractNumId w:val="17"/>
  </w:num>
  <w:num w:numId="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58E"/>
    <w:rsid w:val="00000628"/>
    <w:rsid w:val="00007342"/>
    <w:rsid w:val="00010ADD"/>
    <w:rsid w:val="000F7E88"/>
    <w:rsid w:val="00110FD9"/>
    <w:rsid w:val="0015147B"/>
    <w:rsid w:val="001B052F"/>
    <w:rsid w:val="001D38CA"/>
    <w:rsid w:val="00214494"/>
    <w:rsid w:val="00221A44"/>
    <w:rsid w:val="00242901"/>
    <w:rsid w:val="002661E4"/>
    <w:rsid w:val="003B4D49"/>
    <w:rsid w:val="003F30A9"/>
    <w:rsid w:val="00400BFF"/>
    <w:rsid w:val="004165DA"/>
    <w:rsid w:val="00460DF6"/>
    <w:rsid w:val="004A2764"/>
    <w:rsid w:val="004D4A48"/>
    <w:rsid w:val="00503EA9"/>
    <w:rsid w:val="00574658"/>
    <w:rsid w:val="005819DE"/>
    <w:rsid w:val="005A1997"/>
    <w:rsid w:val="005A7F19"/>
    <w:rsid w:val="0061676B"/>
    <w:rsid w:val="0064558E"/>
    <w:rsid w:val="00684DB8"/>
    <w:rsid w:val="006A64B5"/>
    <w:rsid w:val="006B5164"/>
    <w:rsid w:val="006D495A"/>
    <w:rsid w:val="006E321C"/>
    <w:rsid w:val="007154F2"/>
    <w:rsid w:val="008F2B81"/>
    <w:rsid w:val="00912356"/>
    <w:rsid w:val="009C4E6A"/>
    <w:rsid w:val="009F418E"/>
    <w:rsid w:val="00A45190"/>
    <w:rsid w:val="00A80359"/>
    <w:rsid w:val="00AD4A89"/>
    <w:rsid w:val="00B32A21"/>
    <w:rsid w:val="00B93E2D"/>
    <w:rsid w:val="00B979CD"/>
    <w:rsid w:val="00C17D4B"/>
    <w:rsid w:val="00C61D1E"/>
    <w:rsid w:val="00D077B7"/>
    <w:rsid w:val="00D14136"/>
    <w:rsid w:val="00D252F9"/>
    <w:rsid w:val="00DD5947"/>
    <w:rsid w:val="00E03306"/>
    <w:rsid w:val="00E67E81"/>
    <w:rsid w:val="00E85906"/>
    <w:rsid w:val="00E9653F"/>
    <w:rsid w:val="00EB7E15"/>
    <w:rsid w:val="00F81872"/>
    <w:rsid w:val="00F82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55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558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A64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6A64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2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999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4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84956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11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38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41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0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4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7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6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3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043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95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544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9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yava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И. Голубева</dc:creator>
  <cp:lastModifiedBy>Елена И. Голубева</cp:lastModifiedBy>
  <cp:revision>15</cp:revision>
  <cp:lastPrinted>2020-01-14T12:44:00Z</cp:lastPrinted>
  <dcterms:created xsi:type="dcterms:W3CDTF">2020-09-10T10:04:00Z</dcterms:created>
  <dcterms:modified xsi:type="dcterms:W3CDTF">2021-11-12T11:36:00Z</dcterms:modified>
</cp:coreProperties>
</file>