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6B" w:rsidRPr="000C0B5A" w:rsidRDefault="008A6832" w:rsidP="000C0B5A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66B3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-445770</wp:posOffset>
            </wp:positionV>
            <wp:extent cx="1257300" cy="1303655"/>
            <wp:effectExtent l="0" t="0" r="0" b="0"/>
            <wp:wrapSquare wrapText="bothSides"/>
            <wp:docPr id="1" name="Рисунок 1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NS_logo_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67" t="29176" r="22195" b="29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66B" w:rsidRPr="000C0B5A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0C0B5A" w:rsidRPr="000C0B5A" w:rsidRDefault="001B766B" w:rsidP="000C0B5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5A">
        <w:rPr>
          <w:rFonts w:ascii="Times New Roman" w:hAnsi="Times New Roman" w:cs="Times New Roman"/>
          <w:b/>
          <w:sz w:val="28"/>
          <w:szCs w:val="28"/>
        </w:rPr>
        <w:t>Межрайонная ИФНС России № 7 по</w:t>
      </w:r>
    </w:p>
    <w:p w:rsidR="001B766B" w:rsidRPr="000C0B5A" w:rsidRDefault="001B766B" w:rsidP="000C0B5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5A">
        <w:rPr>
          <w:rFonts w:ascii="Times New Roman" w:hAnsi="Times New Roman" w:cs="Times New Roman"/>
          <w:b/>
          <w:sz w:val="28"/>
          <w:szCs w:val="28"/>
        </w:rPr>
        <w:t>Ярославской области информирует!!!</w:t>
      </w:r>
    </w:p>
    <w:p w:rsidR="0017604D" w:rsidRPr="000C0B5A" w:rsidRDefault="0017604D" w:rsidP="0017604D">
      <w:pPr>
        <w:pStyle w:val="Default"/>
        <w:rPr>
          <w:sz w:val="28"/>
          <w:szCs w:val="28"/>
        </w:rPr>
      </w:pPr>
    </w:p>
    <w:p w:rsidR="000C0B5A" w:rsidRPr="000C0B5A" w:rsidRDefault="000C0B5A" w:rsidP="000C0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5A">
        <w:rPr>
          <w:rFonts w:ascii="Times New Roman" w:hAnsi="Times New Roman" w:cs="Times New Roman"/>
          <w:b/>
          <w:sz w:val="28"/>
          <w:szCs w:val="28"/>
        </w:rPr>
        <w:t>Предоставление фискальных данных оператором фискальных данных</w:t>
      </w:r>
      <w:r w:rsidRPr="000C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5A">
        <w:rPr>
          <w:rFonts w:ascii="Times New Roman" w:hAnsi="Times New Roman" w:cs="Times New Roman"/>
          <w:b/>
          <w:sz w:val="28"/>
          <w:szCs w:val="28"/>
        </w:rPr>
        <w:t>по запросу налогового органа</w:t>
      </w:r>
    </w:p>
    <w:p w:rsidR="000C0B5A" w:rsidRPr="00180105" w:rsidRDefault="000C0B5A" w:rsidP="000C0B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Оператор фискальных данных в соот</w:t>
      </w:r>
      <w:bookmarkStart w:id="0" w:name="_GoBack"/>
      <w:bookmarkEnd w:id="0"/>
      <w:r w:rsidRPr="00CC1F7D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8" w:history="1">
        <w:r w:rsidRPr="00CC1F7D">
          <w:rPr>
            <w:rFonts w:ascii="Times New Roman" w:hAnsi="Times New Roman" w:cs="Times New Roman"/>
            <w:sz w:val="24"/>
            <w:szCs w:val="24"/>
          </w:rPr>
          <w:t>статьей 1.1</w:t>
        </w:r>
      </w:hyperlink>
      <w:r w:rsidRPr="00CC1F7D">
        <w:rPr>
          <w:rFonts w:ascii="Times New Roman" w:hAnsi="Times New Roman" w:cs="Times New Roman"/>
          <w:sz w:val="24"/>
          <w:szCs w:val="24"/>
        </w:rPr>
        <w:t xml:space="preserve"> Федерального закона N 54-ФЗ</w:t>
      </w:r>
      <w:r>
        <w:rPr>
          <w:rFonts w:ascii="Times New Roman" w:hAnsi="Times New Roman" w:cs="Times New Roman"/>
          <w:sz w:val="24"/>
          <w:szCs w:val="24"/>
        </w:rPr>
        <w:t xml:space="preserve"> 22.05.2003 </w:t>
      </w:r>
      <w:r w:rsidRPr="00CC1F7D">
        <w:rPr>
          <w:rFonts w:ascii="Times New Roman" w:hAnsi="Times New Roman" w:cs="Times New Roman"/>
          <w:sz w:val="24"/>
          <w:szCs w:val="24"/>
        </w:rPr>
        <w:t>обязан представить по запросу налогового органа следующие фискальные данные: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- сведения о расчетах, включая сведения об организации или индивидуальном предпринимателе, осуществляющих расчеты, переданные оператору фискальных данных пользователем контрольно-кассовой техники;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- сведения о контрольно-кассовой технике, применяемой при осуществлении расчетов, переданные оператору фискальных данных пользователем контрольно-кассовой техники;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- иные сведения, сформированные контрольно-кассовой техникой или техническими средствами оператора фискальных данных.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Запрос налогового органа должен содержать код города и номер контактного телефона должностного лица налогового органа, непосредственно запрашивающего фискальные данные.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В случае получения запроса налогового органа, оператор фискальных данных вправе уточнить содержание запроса, в том числе по номеру контактного телефона, указанному в запросе налогового органа, в целях представления налоговому органу необходимых фискальных данных, содержащихся в базе данных оператора фискальных данных.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 xml:space="preserve">Срок уточнения оператором фискальных данных содержания запроса налогового органа и срок ответа должностного лица налогового органа, непосредственно запрашивающего фискальные данные, на такое уточнение оператора фискальных данных не может превышать срок представления запрашиваемых налоговым органом фискальных данных, установленный в </w:t>
      </w:r>
      <w:hyperlink r:id="rId9" w:history="1">
        <w:r w:rsidRPr="00CC1F7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C1F7D">
        <w:rPr>
          <w:rFonts w:ascii="Times New Roman" w:hAnsi="Times New Roman" w:cs="Times New Roman"/>
          <w:sz w:val="24"/>
          <w:szCs w:val="24"/>
        </w:rPr>
        <w:t xml:space="preserve"> «Порядка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органа».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Фискальные данные, запрашиваемые налоговым органом, представляются оператором фискальных данных одним из следующих способов: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- в форме электронного документа в рамках информационного взаимодействия в соответствии с Протоколом информационного обмена, которым определяется состав запрашиваемых фискальных данных и порядок их представления;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- на бумажном носителе лично законным или уполномоченным представителем оператора фискальных данных.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Фискальные данные, представляемые оператором фискальных данных по запросу налогового органа, могут быть представлены на бумажном носителе или в электронной форме по телекоммуникационным каналам связи в адрес налогового органа, направившего соответствующий запрос.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Фискальные данные, представляемые по запросу налогового органа на бумажном носителе, заверяются подписью законного или уполномоченного представителя оператора фискальных данных и печатью организации (при наличии).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При непосредственном представлении запрашиваемых фискальных данных в налоговый орган законному или уполномоченному представителю оператора фискальных данных необходимо представить документ, подтверждающий полномочия законного или уполномоченного представителя оператора фискальных данных.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Непредставление указанных в настоящем пункте документов является основанием для отказа в принятии запрашиваемых фискальных данных.</w:t>
      </w:r>
    </w:p>
    <w:p w:rsidR="000C0B5A" w:rsidRPr="00CC1F7D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Оператор фискальных данных обязан представить запрашиваемые налоговым органом фискальные данные в следующие сроки:</w:t>
      </w:r>
    </w:p>
    <w:p w:rsidR="000C0B5A" w:rsidRPr="000C0B5A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F7D">
        <w:rPr>
          <w:rFonts w:ascii="Times New Roman" w:hAnsi="Times New Roman" w:cs="Times New Roman"/>
          <w:sz w:val="24"/>
          <w:szCs w:val="24"/>
        </w:rPr>
        <w:t>- не позднее 24 часов с момента получения запроса в рамках информационного взаимодействия в соответствии с Протоколом информационного обмена, если иное не предусмотрено законодательством Российской Федерации о применении контрольно-кассовой техники;</w:t>
      </w:r>
    </w:p>
    <w:p w:rsidR="00572FCB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C1F7D">
        <w:rPr>
          <w:rFonts w:ascii="Times New Roman" w:hAnsi="Times New Roman" w:cs="Times New Roman"/>
          <w:sz w:val="24"/>
          <w:szCs w:val="24"/>
        </w:rPr>
        <w:t>- не позднее 3 рабочих дней со дня получен</w:t>
      </w:r>
      <w:r>
        <w:rPr>
          <w:rFonts w:ascii="Times New Roman" w:hAnsi="Times New Roman" w:cs="Times New Roman"/>
          <w:sz w:val="24"/>
          <w:szCs w:val="24"/>
        </w:rPr>
        <w:t>ия запроса на бумажном носителе.</w:t>
      </w:r>
    </w:p>
    <w:sectPr w:rsidR="00572FCB" w:rsidSect="000C0B5A">
      <w:headerReference w:type="even" r:id="rId10"/>
      <w:headerReference w:type="default" r:id="rId11"/>
      <w:footerReference w:type="default" r:id="rId12"/>
      <w:pgSz w:w="11906" w:h="16838" w:code="9"/>
      <w:pgMar w:top="567" w:right="851" w:bottom="709" w:left="851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5A" w:rsidRDefault="0016275A">
      <w:pPr>
        <w:spacing w:after="0" w:line="240" w:lineRule="auto"/>
      </w:pPr>
      <w:r>
        <w:separator/>
      </w:r>
    </w:p>
  </w:endnote>
  <w:endnote w:type="continuationSeparator" w:id="0">
    <w:p w:rsidR="0016275A" w:rsidRDefault="0016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26" w:rsidRDefault="00F25032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 w:rsidR="00FE273C"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977E26" w:rsidRPr="00525C59" w:rsidRDefault="00F25032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 w:rsidR="00FE273C"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5A" w:rsidRDefault="0016275A">
      <w:pPr>
        <w:spacing w:after="0" w:line="240" w:lineRule="auto"/>
      </w:pPr>
      <w:r>
        <w:separator/>
      </w:r>
    </w:p>
  </w:footnote>
  <w:footnote w:type="continuationSeparator" w:id="0">
    <w:p w:rsidR="0016275A" w:rsidRDefault="0016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26" w:rsidRDefault="00F25032" w:rsidP="00ED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27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73C">
      <w:rPr>
        <w:rStyle w:val="a5"/>
        <w:noProof/>
      </w:rPr>
      <w:t>8</w:t>
    </w:r>
    <w:r>
      <w:rPr>
        <w:rStyle w:val="a5"/>
      </w:rPr>
      <w:fldChar w:fldCharType="end"/>
    </w:r>
  </w:p>
  <w:p w:rsidR="00977E26" w:rsidRDefault="0016275A" w:rsidP="00ED37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EA" w:rsidRDefault="00F25032">
    <w:pPr>
      <w:pStyle w:val="a3"/>
      <w:jc w:val="center"/>
    </w:pPr>
    <w:r>
      <w:fldChar w:fldCharType="begin"/>
    </w:r>
    <w:r w:rsidR="00FE273C">
      <w:instrText>PAGE   \* MERGEFORMAT</w:instrText>
    </w:r>
    <w:r>
      <w:fldChar w:fldCharType="separate"/>
    </w:r>
    <w:r w:rsidR="000C0B5A">
      <w:rPr>
        <w:noProof/>
      </w:rPr>
      <w:t>2</w:t>
    </w:r>
    <w:r>
      <w:fldChar w:fldCharType="end"/>
    </w:r>
  </w:p>
  <w:p w:rsidR="00977E26" w:rsidRDefault="0016275A" w:rsidP="00ED37B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1776"/>
    <w:multiLevelType w:val="hybridMultilevel"/>
    <w:tmpl w:val="067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47EB4"/>
    <w:multiLevelType w:val="multilevel"/>
    <w:tmpl w:val="4A1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32"/>
    <w:rsid w:val="00067EA1"/>
    <w:rsid w:val="000C0B5A"/>
    <w:rsid w:val="000F3CDE"/>
    <w:rsid w:val="00117013"/>
    <w:rsid w:val="0015717B"/>
    <w:rsid w:val="0016275A"/>
    <w:rsid w:val="0017604D"/>
    <w:rsid w:val="001B766B"/>
    <w:rsid w:val="00204313"/>
    <w:rsid w:val="003003CA"/>
    <w:rsid w:val="005066C3"/>
    <w:rsid w:val="00541092"/>
    <w:rsid w:val="005618C3"/>
    <w:rsid w:val="00572FCB"/>
    <w:rsid w:val="005841C5"/>
    <w:rsid w:val="00594C2B"/>
    <w:rsid w:val="00615B73"/>
    <w:rsid w:val="00761448"/>
    <w:rsid w:val="007F609F"/>
    <w:rsid w:val="00872B01"/>
    <w:rsid w:val="00882691"/>
    <w:rsid w:val="008A6832"/>
    <w:rsid w:val="008B4276"/>
    <w:rsid w:val="00A51E8E"/>
    <w:rsid w:val="00A551D3"/>
    <w:rsid w:val="00AA559B"/>
    <w:rsid w:val="00B407E0"/>
    <w:rsid w:val="00BF6798"/>
    <w:rsid w:val="00C061E4"/>
    <w:rsid w:val="00C44CAD"/>
    <w:rsid w:val="00CF2DE9"/>
    <w:rsid w:val="00D03CBF"/>
    <w:rsid w:val="00D32025"/>
    <w:rsid w:val="00E307D0"/>
    <w:rsid w:val="00EA4282"/>
    <w:rsid w:val="00F25032"/>
    <w:rsid w:val="00F4280F"/>
    <w:rsid w:val="00F47338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96AC6-5758-493F-ABC8-F3357FD0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832"/>
  </w:style>
  <w:style w:type="character" w:styleId="a5">
    <w:name w:val="page number"/>
    <w:basedOn w:val="a0"/>
    <w:rsid w:val="008A6832"/>
  </w:style>
  <w:style w:type="paragraph" w:styleId="a6">
    <w:name w:val="footer"/>
    <w:basedOn w:val="a"/>
    <w:link w:val="a7"/>
    <w:rsid w:val="008A68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A683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rsid w:val="00B407E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4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s-typography">
    <w:name w:val="fns-typography"/>
    <w:basedOn w:val="a"/>
    <w:rsid w:val="0057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9CF9B83CB8B012D8204DCA153B629D240913146C032A0FCA00EE6A8F15CF9E2B468BA5F03BBE07A1A0FCy2m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6D83BA82A8ABB89C1329CFCD9659CC9E943CB5636E82412B84D3F3BC441C34BA13687073E2F9F4384DD3D4B7CFCD1DD36E17266592F33O0O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Никитина</dc:creator>
  <cp:lastModifiedBy>Бурова Ирина Михайловна</cp:lastModifiedBy>
  <cp:revision>3</cp:revision>
  <cp:lastPrinted>2021-07-23T12:57:00Z</cp:lastPrinted>
  <dcterms:created xsi:type="dcterms:W3CDTF">2022-03-22T13:19:00Z</dcterms:created>
  <dcterms:modified xsi:type="dcterms:W3CDTF">2022-03-22T13:22:00Z</dcterms:modified>
</cp:coreProperties>
</file>