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44" w:rsidRDefault="00221A44">
      <w:pPr>
        <w:rPr>
          <w:lang w:val="en-US"/>
        </w:rPr>
      </w:pPr>
    </w:p>
    <w:p w:rsidR="00F8269E" w:rsidRPr="00F8269E" w:rsidRDefault="00F8269E" w:rsidP="00F826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26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Оптимизация налогообложения. Рекомендации по устранению налоговых рисков при помощи договора. Налоговая безопасность.</w:t>
      </w:r>
    </w:p>
    <w:p w:rsidR="00D252F9" w:rsidRPr="0064558E" w:rsidRDefault="003B4D49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_SHarkae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D49" w:rsidRDefault="0064558E" w:rsidP="00A80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64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3B4D49" w:rsidRPr="003B4D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Шаркаева</w:t>
      </w:r>
      <w:proofErr w:type="spellEnd"/>
      <w:r w:rsidR="003B4D49" w:rsidRPr="003B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Анатольевна – к.э.н., доцент, аттестованный консультант по налогам и сборам, член Палаты налоговых консультантов, аттестованный профессиональный бухгалтер, аттестованный преподаватель ИПБ России, ведущий специалист консалтинговой компании</w:t>
      </w:r>
    </w:p>
    <w:p w:rsidR="0064558E" w:rsidRPr="00C61D1E" w:rsidRDefault="0064558E" w:rsidP="00A80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64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269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4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6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4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826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558E">
        <w:rPr>
          <w:rFonts w:ascii="Times New Roman" w:eastAsia="Times New Roman" w:hAnsi="Times New Roman" w:cs="Times New Roman"/>
          <w:sz w:val="24"/>
          <w:szCs w:val="24"/>
          <w:lang w:eastAsia="ru-RU"/>
        </w:rPr>
        <w:t>, c 10:00 до 14:00</w:t>
      </w:r>
    </w:p>
    <w:p w:rsidR="0064558E" w:rsidRPr="00F8269E" w:rsidRDefault="0064558E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мероприятия:</w:t>
      </w:r>
    </w:p>
    <w:p w:rsidR="00F8269E" w:rsidRPr="00F8269E" w:rsidRDefault="00F8269E" w:rsidP="00E033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69E">
        <w:rPr>
          <w:rStyle w:val="a6"/>
          <w:rFonts w:ascii="Times New Roman" w:hAnsi="Times New Roman" w:cs="Times New Roman"/>
          <w:sz w:val="24"/>
          <w:szCs w:val="24"/>
        </w:rPr>
        <w:t>1. Права и обязанности налогоплательщиков и налоговых органов, изменения в части налогового контроля:</w:t>
      </w:r>
      <w:r w:rsidRPr="00F8269E">
        <w:rPr>
          <w:rFonts w:ascii="Times New Roman" w:hAnsi="Times New Roman" w:cs="Times New Roman"/>
          <w:sz w:val="24"/>
          <w:szCs w:val="24"/>
        </w:rPr>
        <w:br/>
        <w:t>Деловая цель как критерий действительности сделки. Необоснованная налоговая выгода: исключаем риски. Способы проверки контрагента как проявление надлежащей осмотрительности – новые критерии контролеров. Понятие взаимозависимости контрагентов с точки зрения налогообложения. На что теперь обратят внимание контролеры с учетом изменений в части I НК РФ</w:t>
      </w:r>
      <w:proofErr w:type="gramStart"/>
      <w:r w:rsidRPr="00F826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269E">
        <w:rPr>
          <w:rFonts w:ascii="Times New Roman" w:hAnsi="Times New Roman" w:cs="Times New Roman"/>
          <w:sz w:val="24"/>
          <w:szCs w:val="24"/>
        </w:rPr>
        <w:t xml:space="preserve"> позиции Верховного суда РФ в 2017-2018г.г. и требований к организации внутреннего контроля в соответствии с приказом ФНС. Субсидиарная ответственность – что необходимо знать бухгалтеру.</w:t>
      </w:r>
      <w:r w:rsidRPr="00F8269E">
        <w:rPr>
          <w:rFonts w:ascii="Times New Roman" w:hAnsi="Times New Roman" w:cs="Times New Roman"/>
          <w:sz w:val="24"/>
          <w:szCs w:val="24"/>
        </w:rPr>
        <w:br/>
      </w:r>
      <w:r w:rsidRPr="00F8269E">
        <w:rPr>
          <w:rStyle w:val="a6"/>
          <w:rFonts w:ascii="Times New Roman" w:hAnsi="Times New Roman" w:cs="Times New Roman"/>
          <w:sz w:val="24"/>
          <w:szCs w:val="24"/>
        </w:rPr>
        <w:t>2. Существенные условия договоров. Как теперь доказать должную осторожность и осмотрительность при заключении договора?</w:t>
      </w:r>
      <w:r w:rsidRPr="00F8269E">
        <w:rPr>
          <w:rFonts w:ascii="Times New Roman" w:hAnsi="Times New Roman" w:cs="Times New Roman"/>
          <w:sz w:val="24"/>
          <w:szCs w:val="24"/>
        </w:rPr>
        <w:t xml:space="preserve"> Как влияют условия заключенных договоров на налоговые последствия?</w:t>
      </w:r>
      <w:r w:rsidRPr="00F8269E">
        <w:rPr>
          <w:rFonts w:ascii="Times New Roman" w:hAnsi="Times New Roman" w:cs="Times New Roman"/>
          <w:sz w:val="24"/>
          <w:szCs w:val="24"/>
        </w:rPr>
        <w:br/>
      </w:r>
      <w:r w:rsidRPr="00F8269E">
        <w:rPr>
          <w:rStyle w:val="a6"/>
          <w:rFonts w:ascii="Times New Roman" w:hAnsi="Times New Roman" w:cs="Times New Roman"/>
          <w:sz w:val="24"/>
          <w:szCs w:val="24"/>
        </w:rPr>
        <w:t>3. Заверения об обстоятельствах – понятия и последствия, учитываем изменения в ГК РФ.</w:t>
      </w:r>
      <w:r w:rsidRPr="00F8269E">
        <w:rPr>
          <w:rFonts w:ascii="Times New Roman" w:hAnsi="Times New Roman" w:cs="Times New Roman"/>
          <w:sz w:val="24"/>
          <w:szCs w:val="24"/>
        </w:rPr>
        <w:t xml:space="preserve"> Отказ от договора в одностороннем порядке — чем это теперь может обернуться для компании?</w:t>
      </w:r>
      <w:r w:rsidRPr="00F8269E">
        <w:rPr>
          <w:rFonts w:ascii="Times New Roman" w:hAnsi="Times New Roman" w:cs="Times New Roman"/>
          <w:sz w:val="24"/>
          <w:szCs w:val="24"/>
        </w:rPr>
        <w:br/>
      </w:r>
      <w:r w:rsidRPr="00F8269E">
        <w:rPr>
          <w:rStyle w:val="a6"/>
          <w:rFonts w:ascii="Times New Roman" w:hAnsi="Times New Roman" w:cs="Times New Roman"/>
          <w:sz w:val="24"/>
          <w:szCs w:val="24"/>
        </w:rPr>
        <w:t>4. Задаток, обеспечительный платеж, независимая гарантия: сходства и различия, налоговые последствия.</w:t>
      </w:r>
      <w:r w:rsidRPr="00F8269E">
        <w:rPr>
          <w:rFonts w:ascii="Times New Roman" w:hAnsi="Times New Roman" w:cs="Times New Roman"/>
          <w:sz w:val="24"/>
          <w:szCs w:val="24"/>
        </w:rPr>
        <w:t xml:space="preserve"> Как не переплатить налоги?</w:t>
      </w:r>
      <w:r w:rsidRPr="00F8269E">
        <w:rPr>
          <w:rFonts w:ascii="Times New Roman" w:hAnsi="Times New Roman" w:cs="Times New Roman"/>
          <w:sz w:val="24"/>
          <w:szCs w:val="24"/>
        </w:rPr>
        <w:br/>
      </w:r>
      <w:r w:rsidRPr="00F8269E">
        <w:rPr>
          <w:rStyle w:val="a6"/>
          <w:rFonts w:ascii="Times New Roman" w:hAnsi="Times New Roman" w:cs="Times New Roman"/>
          <w:sz w:val="24"/>
          <w:szCs w:val="24"/>
        </w:rPr>
        <w:t>5. Порядок распределения расходов на прямые и косвенные – учитываем позицию контролеров и условия сделок.</w:t>
      </w:r>
      <w:r w:rsidRPr="00F8269E">
        <w:rPr>
          <w:rFonts w:ascii="Times New Roman" w:hAnsi="Times New Roman" w:cs="Times New Roman"/>
          <w:sz w:val="24"/>
          <w:szCs w:val="24"/>
        </w:rPr>
        <w:br/>
      </w:r>
      <w:r w:rsidRPr="00F8269E">
        <w:rPr>
          <w:rStyle w:val="a6"/>
          <w:rFonts w:ascii="Times New Roman" w:hAnsi="Times New Roman" w:cs="Times New Roman"/>
          <w:sz w:val="24"/>
          <w:szCs w:val="24"/>
        </w:rPr>
        <w:t>6. Дебиторская и кредиторская задолженность: проблемные вопросы учета.</w:t>
      </w:r>
      <w:r w:rsidRPr="00F8269E">
        <w:rPr>
          <w:rFonts w:ascii="Times New Roman" w:hAnsi="Times New Roman" w:cs="Times New Roman"/>
          <w:sz w:val="24"/>
          <w:szCs w:val="24"/>
        </w:rPr>
        <w:t xml:space="preserve"> Как повлияли изменения в ГК РФ. Что необходимо проверить перед представлением отчетности.</w:t>
      </w:r>
      <w:r w:rsidRPr="00F8269E">
        <w:rPr>
          <w:rFonts w:ascii="Times New Roman" w:hAnsi="Times New Roman" w:cs="Times New Roman"/>
          <w:sz w:val="24"/>
          <w:szCs w:val="24"/>
        </w:rPr>
        <w:br/>
      </w:r>
      <w:r w:rsidRPr="00F8269E">
        <w:rPr>
          <w:rStyle w:val="a6"/>
          <w:rFonts w:ascii="Times New Roman" w:hAnsi="Times New Roman" w:cs="Times New Roman"/>
          <w:sz w:val="24"/>
          <w:szCs w:val="24"/>
        </w:rPr>
        <w:t>7. Сделки с недвижимым имуществом.</w:t>
      </w:r>
      <w:r w:rsidRPr="00F8269E">
        <w:rPr>
          <w:rFonts w:ascii="Times New Roman" w:hAnsi="Times New Roman" w:cs="Times New Roman"/>
          <w:sz w:val="24"/>
          <w:szCs w:val="24"/>
        </w:rPr>
        <w:t xml:space="preserve"> Особенности налогообложения у продавца и покупателя: НДС, налог на прибыль, налог на имущество – особенности 2019 года.</w:t>
      </w:r>
      <w:r w:rsidRPr="00F8269E">
        <w:rPr>
          <w:rFonts w:ascii="Times New Roman" w:hAnsi="Times New Roman" w:cs="Times New Roman"/>
          <w:sz w:val="24"/>
          <w:szCs w:val="24"/>
        </w:rPr>
        <w:br/>
      </w:r>
      <w:r w:rsidRPr="00F8269E">
        <w:rPr>
          <w:rStyle w:val="a6"/>
          <w:rFonts w:ascii="Times New Roman" w:hAnsi="Times New Roman" w:cs="Times New Roman"/>
          <w:sz w:val="24"/>
          <w:szCs w:val="24"/>
        </w:rPr>
        <w:t>8. Посреднические сделки:</w:t>
      </w:r>
      <w:r w:rsidRPr="00F8269E">
        <w:rPr>
          <w:rFonts w:ascii="Times New Roman" w:hAnsi="Times New Roman" w:cs="Times New Roman"/>
          <w:sz w:val="24"/>
          <w:szCs w:val="24"/>
        </w:rPr>
        <w:t xml:space="preserve"> на что обратить особое внимание при заключении договора</w:t>
      </w:r>
      <w:proofErr w:type="gramStart"/>
      <w:r w:rsidRPr="00F826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8269E">
        <w:rPr>
          <w:rFonts w:ascii="Times New Roman" w:hAnsi="Times New Roman" w:cs="Times New Roman"/>
          <w:sz w:val="24"/>
          <w:szCs w:val="24"/>
        </w:rPr>
        <w:t xml:space="preserve"> Учитываем разъяснения контролеров.</w:t>
      </w:r>
      <w:r w:rsidRPr="00F8269E">
        <w:rPr>
          <w:rFonts w:ascii="Times New Roman" w:hAnsi="Times New Roman" w:cs="Times New Roman"/>
          <w:sz w:val="24"/>
          <w:szCs w:val="24"/>
        </w:rPr>
        <w:br/>
      </w:r>
      <w:r w:rsidRPr="00F8269E">
        <w:rPr>
          <w:rStyle w:val="a6"/>
          <w:rFonts w:ascii="Times New Roman" w:hAnsi="Times New Roman" w:cs="Times New Roman"/>
          <w:sz w:val="24"/>
          <w:szCs w:val="24"/>
        </w:rPr>
        <w:t>9. Договоры займа, в том числе беспроцентного.</w:t>
      </w:r>
      <w:r w:rsidRPr="00F8269E">
        <w:rPr>
          <w:rFonts w:ascii="Times New Roman" w:hAnsi="Times New Roman" w:cs="Times New Roman"/>
          <w:sz w:val="24"/>
          <w:szCs w:val="24"/>
        </w:rPr>
        <w:t xml:space="preserve"> Бухгалтерский учет и налоговые последствия в свете изменений в ГК РФ. Займы сотрудникам. Порядок и оформление выдачи и возврата. Учитываем изменения законодательства. Что необходимо знать бухгалтеру организации.</w:t>
      </w:r>
    </w:p>
    <w:p w:rsidR="00E03306" w:rsidRDefault="009C4E6A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вопросы.</w:t>
      </w:r>
      <w:bookmarkStart w:id="0" w:name="_GoBack"/>
      <w:bookmarkEnd w:id="0"/>
    </w:p>
    <w:sectPr w:rsidR="00E03306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01E"/>
    <w:multiLevelType w:val="multilevel"/>
    <w:tmpl w:val="02A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25D2E"/>
    <w:multiLevelType w:val="multilevel"/>
    <w:tmpl w:val="F4F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07682"/>
    <w:multiLevelType w:val="multilevel"/>
    <w:tmpl w:val="6FA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03AF6"/>
    <w:multiLevelType w:val="multilevel"/>
    <w:tmpl w:val="62B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81744"/>
    <w:multiLevelType w:val="multilevel"/>
    <w:tmpl w:val="714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7342"/>
    <w:rsid w:val="0015147B"/>
    <w:rsid w:val="001D38CA"/>
    <w:rsid w:val="00214494"/>
    <w:rsid w:val="00221A44"/>
    <w:rsid w:val="003B4D49"/>
    <w:rsid w:val="003F30A9"/>
    <w:rsid w:val="004165DA"/>
    <w:rsid w:val="004D4A48"/>
    <w:rsid w:val="005819DE"/>
    <w:rsid w:val="005A1997"/>
    <w:rsid w:val="0064558E"/>
    <w:rsid w:val="00684DB8"/>
    <w:rsid w:val="006A64B5"/>
    <w:rsid w:val="006E321C"/>
    <w:rsid w:val="007154F2"/>
    <w:rsid w:val="008F2B81"/>
    <w:rsid w:val="009C4E6A"/>
    <w:rsid w:val="00A80359"/>
    <w:rsid w:val="00B32A21"/>
    <w:rsid w:val="00C17D4B"/>
    <w:rsid w:val="00C61D1E"/>
    <w:rsid w:val="00D252F9"/>
    <w:rsid w:val="00E03306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2</cp:revision>
  <dcterms:created xsi:type="dcterms:W3CDTF">2019-03-12T12:46:00Z</dcterms:created>
  <dcterms:modified xsi:type="dcterms:W3CDTF">2019-03-12T12:46:00Z</dcterms:modified>
</cp:coreProperties>
</file>